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E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附件1-2</w:t>
      </w:r>
    </w:p>
    <w:p w14:paraId="4EA0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 w14:paraId="3D60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重庆市第三批中等职业学校“双师型”名师工作室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立项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名单</w:t>
      </w:r>
    </w:p>
    <w:tbl>
      <w:tblPr>
        <w:tblStyle w:val="6"/>
        <w:tblW w:w="92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3514"/>
        <w:gridCol w:w="2325"/>
        <w:gridCol w:w="1699"/>
      </w:tblGrid>
      <w:tr w14:paraId="04E94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40" w:type="dxa"/>
            <w:vAlign w:val="center"/>
          </w:tcPr>
          <w:p w14:paraId="7AE341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  <w:t>序号</w:t>
            </w:r>
          </w:p>
        </w:tc>
        <w:tc>
          <w:tcPr>
            <w:tcW w:w="3514" w:type="dxa"/>
            <w:vAlign w:val="center"/>
          </w:tcPr>
          <w:p w14:paraId="1B9B25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  <w:t>单位</w:t>
            </w:r>
          </w:p>
        </w:tc>
        <w:tc>
          <w:tcPr>
            <w:tcW w:w="2325" w:type="dxa"/>
            <w:vAlign w:val="center"/>
          </w:tcPr>
          <w:p w14:paraId="362C9B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  <w:t>建设专业</w:t>
            </w:r>
          </w:p>
        </w:tc>
        <w:tc>
          <w:tcPr>
            <w:tcW w:w="1699" w:type="dxa"/>
            <w:vAlign w:val="center"/>
          </w:tcPr>
          <w:p w14:paraId="3EAD46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  <w:t>主持人</w:t>
            </w:r>
          </w:p>
        </w:tc>
      </w:tr>
      <w:tr w14:paraId="0C210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740" w:type="dxa"/>
            <w:vAlign w:val="center"/>
          </w:tcPr>
          <w:p w14:paraId="156C11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1</w:t>
            </w:r>
          </w:p>
        </w:tc>
        <w:tc>
          <w:tcPr>
            <w:tcW w:w="3514" w:type="dxa"/>
            <w:vAlign w:val="center"/>
          </w:tcPr>
          <w:p w14:paraId="1E8E03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重庆市永川职业教育中心</w:t>
            </w:r>
          </w:p>
        </w:tc>
        <w:tc>
          <w:tcPr>
            <w:tcW w:w="2325" w:type="dxa"/>
            <w:vAlign w:val="center"/>
          </w:tcPr>
          <w:p w14:paraId="478FE9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大数据技术应用</w:t>
            </w:r>
          </w:p>
        </w:tc>
        <w:tc>
          <w:tcPr>
            <w:tcW w:w="1699" w:type="dxa"/>
            <w:vAlign w:val="center"/>
          </w:tcPr>
          <w:p w14:paraId="4DE3AE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孔令勇</w:t>
            </w:r>
          </w:p>
        </w:tc>
      </w:tr>
      <w:tr w14:paraId="50EE2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740" w:type="dxa"/>
            <w:vAlign w:val="center"/>
          </w:tcPr>
          <w:p w14:paraId="04AE72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2</w:t>
            </w:r>
          </w:p>
        </w:tc>
        <w:tc>
          <w:tcPr>
            <w:tcW w:w="3514" w:type="dxa"/>
            <w:vAlign w:val="center"/>
          </w:tcPr>
          <w:p w14:paraId="4FE506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轻工业学校</w:t>
            </w:r>
          </w:p>
        </w:tc>
        <w:tc>
          <w:tcPr>
            <w:tcW w:w="2325" w:type="dxa"/>
            <w:vAlign w:val="center"/>
          </w:tcPr>
          <w:p w14:paraId="74500E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工艺美术</w:t>
            </w:r>
          </w:p>
        </w:tc>
        <w:tc>
          <w:tcPr>
            <w:tcW w:w="1699" w:type="dxa"/>
            <w:vAlign w:val="center"/>
          </w:tcPr>
          <w:p w14:paraId="41806B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梁亮亮</w:t>
            </w:r>
          </w:p>
        </w:tc>
      </w:tr>
      <w:tr w14:paraId="245EA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740" w:type="dxa"/>
            <w:vAlign w:val="center"/>
          </w:tcPr>
          <w:p w14:paraId="3CF23E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3</w:t>
            </w:r>
          </w:p>
        </w:tc>
        <w:tc>
          <w:tcPr>
            <w:tcW w:w="3514" w:type="dxa"/>
            <w:vAlign w:val="center"/>
          </w:tcPr>
          <w:p w14:paraId="28D5A5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重庆市渝北职业教育中心</w:t>
            </w:r>
          </w:p>
        </w:tc>
        <w:tc>
          <w:tcPr>
            <w:tcW w:w="2325" w:type="dxa"/>
            <w:vAlign w:val="center"/>
          </w:tcPr>
          <w:p w14:paraId="2E4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计算机应用</w:t>
            </w:r>
          </w:p>
        </w:tc>
        <w:tc>
          <w:tcPr>
            <w:tcW w:w="1699" w:type="dxa"/>
            <w:vAlign w:val="center"/>
          </w:tcPr>
          <w:p w14:paraId="3BE560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铁</w:t>
            </w:r>
          </w:p>
        </w:tc>
      </w:tr>
      <w:tr w14:paraId="7509E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740" w:type="dxa"/>
            <w:vAlign w:val="center"/>
          </w:tcPr>
          <w:p w14:paraId="1CDE32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4</w:t>
            </w:r>
          </w:p>
        </w:tc>
        <w:tc>
          <w:tcPr>
            <w:tcW w:w="3514" w:type="dxa"/>
            <w:vAlign w:val="center"/>
          </w:tcPr>
          <w:p w14:paraId="131454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医药卫生学校</w:t>
            </w:r>
          </w:p>
        </w:tc>
        <w:tc>
          <w:tcPr>
            <w:tcW w:w="2325" w:type="dxa"/>
            <w:vAlign w:val="center"/>
          </w:tcPr>
          <w:p w14:paraId="041747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药剂</w:t>
            </w:r>
          </w:p>
        </w:tc>
        <w:tc>
          <w:tcPr>
            <w:tcW w:w="1699" w:type="dxa"/>
            <w:vAlign w:val="center"/>
          </w:tcPr>
          <w:p w14:paraId="5BB96F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勤</w:t>
            </w:r>
          </w:p>
        </w:tc>
      </w:tr>
      <w:tr w14:paraId="09578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740" w:type="dxa"/>
            <w:vAlign w:val="center"/>
          </w:tcPr>
          <w:p w14:paraId="4DC45E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5</w:t>
            </w:r>
          </w:p>
        </w:tc>
        <w:tc>
          <w:tcPr>
            <w:tcW w:w="3514" w:type="dxa"/>
            <w:vAlign w:val="center"/>
          </w:tcPr>
          <w:p w14:paraId="422626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重庆市女子职业高级中学</w:t>
            </w:r>
          </w:p>
        </w:tc>
        <w:tc>
          <w:tcPr>
            <w:tcW w:w="2325" w:type="dxa"/>
            <w:vAlign w:val="center"/>
          </w:tcPr>
          <w:p w14:paraId="01E3BE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非遗—面塑</w:t>
            </w:r>
          </w:p>
        </w:tc>
        <w:tc>
          <w:tcPr>
            <w:tcW w:w="1699" w:type="dxa"/>
            <w:vAlign w:val="center"/>
          </w:tcPr>
          <w:p w14:paraId="44431B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4"/>
              </w:rPr>
              <w:t>雪</w:t>
            </w:r>
          </w:p>
        </w:tc>
      </w:tr>
    </w:tbl>
    <w:p w14:paraId="3C1A0CC9">
      <w:pPr>
        <w:pStyle w:val="2"/>
        <w:rPr>
          <w:rFonts w:hint="default" w:ascii="Times New Roman" w:hAnsi="Times New Roman" w:cs="Times New Roman"/>
        </w:rPr>
      </w:pPr>
    </w:p>
    <w:p w14:paraId="11FCC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</w:pPr>
    </w:p>
    <w:p w14:paraId="04EA1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</w:pPr>
    </w:p>
    <w:p w14:paraId="51F1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</w:pPr>
    </w:p>
    <w:p w14:paraId="516C4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</w:pPr>
    </w:p>
    <w:p w14:paraId="0E3C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</w:pPr>
    </w:p>
    <w:p w14:paraId="5FAF2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</w:pPr>
    </w:p>
    <w:p w14:paraId="679F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</w:pPr>
    </w:p>
    <w:p w14:paraId="54BE9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</w:pPr>
    </w:p>
    <w:p w14:paraId="715D5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</w:pPr>
    </w:p>
    <w:p w14:paraId="45FCE3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10EF9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D210EF9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2025-10-23T06:32:00Z</dcterms:created>
  <dc:creator>周念珠</dc:creator>
  <cp:lastModifiedBy>周念珠</cp:lastModifiedBy>
  <dcterms:modified xsi:type="dcterms:W3CDTF">2025-10-23T06:32:57Z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2B11C5E3F1C84404A5777D96AFC1F18A_11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