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ADBDD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附件1-1</w:t>
      </w:r>
    </w:p>
    <w:p w14:paraId="01F57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AB55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重庆市第三批职业院校教师教学创新团队立项建设名单</w:t>
      </w:r>
    </w:p>
    <w:tbl>
      <w:tblPr>
        <w:tblStyle w:val="6"/>
        <w:tblW w:w="92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14"/>
        <w:gridCol w:w="4600"/>
        <w:gridCol w:w="2912"/>
      </w:tblGrid>
      <w:tr w14:paraId="39B24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995" w:type="dxa"/>
            <w:vAlign w:val="center"/>
          </w:tcPr>
          <w:p w14:paraId="770937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类别</w:t>
            </w:r>
          </w:p>
        </w:tc>
        <w:tc>
          <w:tcPr>
            <w:tcW w:w="714" w:type="dxa"/>
            <w:vAlign w:val="center"/>
          </w:tcPr>
          <w:p w14:paraId="3BDDE9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4"/>
                <w:sz w:val="28"/>
                <w:szCs w:val="24"/>
              </w:rPr>
              <w:t>序号</w:t>
            </w:r>
          </w:p>
        </w:tc>
        <w:tc>
          <w:tcPr>
            <w:tcW w:w="4600" w:type="dxa"/>
            <w:vAlign w:val="center"/>
          </w:tcPr>
          <w:p w14:paraId="763739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6"/>
                <w:sz w:val="28"/>
                <w:szCs w:val="24"/>
              </w:rPr>
              <w:t>学校名称</w:t>
            </w:r>
          </w:p>
        </w:tc>
        <w:tc>
          <w:tcPr>
            <w:tcW w:w="2912" w:type="dxa"/>
            <w:vAlign w:val="center"/>
          </w:tcPr>
          <w:p w14:paraId="4E638C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10"/>
                <w:sz w:val="28"/>
                <w:szCs w:val="24"/>
              </w:rPr>
              <w:t>团队专业</w:t>
            </w:r>
          </w:p>
        </w:tc>
      </w:tr>
      <w:tr w14:paraId="01ED9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restart"/>
            <w:tcBorders>
              <w:bottom w:val="nil"/>
            </w:tcBorders>
            <w:vAlign w:val="center"/>
          </w:tcPr>
          <w:p w14:paraId="6B755C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高职院校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  <w:lang w:eastAsia="zh-CN"/>
              </w:rPr>
              <w:t>教师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教学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创新团队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  <w:lang w:eastAsia="zh-CN"/>
              </w:rPr>
              <w:t>立项</w:t>
            </w:r>
          </w:p>
          <w:p w14:paraId="1FD163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  <w:lang w:eastAsia="zh-CN"/>
              </w:rPr>
              <w:t>名单</w:t>
            </w:r>
          </w:p>
        </w:tc>
        <w:tc>
          <w:tcPr>
            <w:tcW w:w="714" w:type="dxa"/>
            <w:vAlign w:val="center"/>
          </w:tcPr>
          <w:p w14:paraId="1EDF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</w:t>
            </w:r>
          </w:p>
        </w:tc>
        <w:tc>
          <w:tcPr>
            <w:tcW w:w="4600" w:type="dxa"/>
            <w:vAlign w:val="center"/>
          </w:tcPr>
          <w:p w14:paraId="3D39C6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重庆青年职业技术学院</w:t>
            </w:r>
          </w:p>
        </w:tc>
        <w:tc>
          <w:tcPr>
            <w:tcW w:w="2912" w:type="dxa"/>
            <w:vAlign w:val="center"/>
          </w:tcPr>
          <w:p w14:paraId="5D9EE4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机电一体化技术</w:t>
            </w:r>
          </w:p>
        </w:tc>
      </w:tr>
      <w:tr w14:paraId="05DA6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77F3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3B34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2</w:t>
            </w:r>
          </w:p>
        </w:tc>
        <w:tc>
          <w:tcPr>
            <w:tcW w:w="4600" w:type="dxa"/>
            <w:vAlign w:val="center"/>
          </w:tcPr>
          <w:p w14:paraId="4A44D5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重庆工程职业技术学院</w:t>
            </w:r>
          </w:p>
        </w:tc>
        <w:tc>
          <w:tcPr>
            <w:tcW w:w="2912" w:type="dxa"/>
            <w:vAlign w:val="center"/>
          </w:tcPr>
          <w:p w14:paraId="1B317A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测绘地理信息技术</w:t>
            </w:r>
          </w:p>
        </w:tc>
      </w:tr>
      <w:tr w14:paraId="17FBC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17AD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5470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3</w:t>
            </w:r>
          </w:p>
        </w:tc>
        <w:tc>
          <w:tcPr>
            <w:tcW w:w="4600" w:type="dxa"/>
            <w:vAlign w:val="center"/>
          </w:tcPr>
          <w:p w14:paraId="26ABDC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重庆工商职业学院</w:t>
            </w:r>
          </w:p>
        </w:tc>
        <w:tc>
          <w:tcPr>
            <w:tcW w:w="2912" w:type="dxa"/>
            <w:vAlign w:val="center"/>
          </w:tcPr>
          <w:p w14:paraId="78AE3E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建筑室内设计</w:t>
            </w:r>
          </w:p>
        </w:tc>
      </w:tr>
      <w:tr w14:paraId="00E63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35E0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49CA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4</w:t>
            </w:r>
          </w:p>
        </w:tc>
        <w:tc>
          <w:tcPr>
            <w:tcW w:w="4600" w:type="dxa"/>
            <w:vAlign w:val="center"/>
          </w:tcPr>
          <w:p w14:paraId="2FAB44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重庆工业职业技术学院</w:t>
            </w:r>
          </w:p>
        </w:tc>
        <w:tc>
          <w:tcPr>
            <w:tcW w:w="2912" w:type="dxa"/>
            <w:vAlign w:val="center"/>
          </w:tcPr>
          <w:p w14:paraId="00A87B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4"/>
                <w:sz w:val="28"/>
              </w:rPr>
              <w:t>大数据技术</w:t>
            </w:r>
          </w:p>
        </w:tc>
      </w:tr>
      <w:tr w14:paraId="660D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790B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02C0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5</w:t>
            </w:r>
          </w:p>
        </w:tc>
        <w:tc>
          <w:tcPr>
            <w:tcW w:w="4600" w:type="dxa"/>
            <w:vAlign w:val="center"/>
          </w:tcPr>
          <w:p w14:paraId="15B5EF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重庆工贸职业技术学院</w:t>
            </w:r>
          </w:p>
        </w:tc>
        <w:tc>
          <w:tcPr>
            <w:tcW w:w="2912" w:type="dxa"/>
            <w:vAlign w:val="center"/>
          </w:tcPr>
          <w:p w14:paraId="413FB6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4"/>
                <w:sz w:val="28"/>
              </w:rPr>
              <w:t>药品生产技术</w:t>
            </w:r>
          </w:p>
        </w:tc>
      </w:tr>
      <w:tr w14:paraId="0A582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2CE9E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6A98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6</w:t>
            </w:r>
          </w:p>
        </w:tc>
        <w:tc>
          <w:tcPr>
            <w:tcW w:w="4600" w:type="dxa"/>
            <w:vAlign w:val="center"/>
          </w:tcPr>
          <w:p w14:paraId="0E693C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重庆三峡医药高等专科学校</w:t>
            </w:r>
          </w:p>
        </w:tc>
        <w:tc>
          <w:tcPr>
            <w:tcW w:w="2912" w:type="dxa"/>
            <w:vAlign w:val="center"/>
          </w:tcPr>
          <w:p w14:paraId="2AFD31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预防医学</w:t>
            </w:r>
          </w:p>
        </w:tc>
      </w:tr>
      <w:tr w14:paraId="75868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6D34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5917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7</w:t>
            </w:r>
          </w:p>
        </w:tc>
        <w:tc>
          <w:tcPr>
            <w:tcW w:w="4600" w:type="dxa"/>
            <w:vAlign w:val="center"/>
          </w:tcPr>
          <w:p w14:paraId="0207E7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重庆医药高等专科学校</w:t>
            </w:r>
          </w:p>
        </w:tc>
        <w:tc>
          <w:tcPr>
            <w:tcW w:w="2912" w:type="dxa"/>
            <w:vAlign w:val="center"/>
          </w:tcPr>
          <w:p w14:paraId="5BA58A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5"/>
                <w:sz w:val="28"/>
              </w:rPr>
              <w:t>临床医学</w:t>
            </w:r>
          </w:p>
        </w:tc>
      </w:tr>
      <w:tr w14:paraId="7FF8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0A03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291A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8</w:t>
            </w:r>
          </w:p>
        </w:tc>
        <w:tc>
          <w:tcPr>
            <w:tcW w:w="4600" w:type="dxa"/>
            <w:vAlign w:val="center"/>
          </w:tcPr>
          <w:p w14:paraId="601353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重庆护理职业学院</w:t>
            </w:r>
          </w:p>
        </w:tc>
        <w:tc>
          <w:tcPr>
            <w:tcW w:w="2912" w:type="dxa"/>
            <w:vAlign w:val="center"/>
          </w:tcPr>
          <w:p w14:paraId="3CA6BA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1"/>
                <w:sz w:val="28"/>
              </w:rPr>
              <w:t>老年保健与管理</w:t>
            </w:r>
          </w:p>
        </w:tc>
      </w:tr>
      <w:tr w14:paraId="21970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302D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7615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9</w:t>
            </w:r>
          </w:p>
        </w:tc>
        <w:tc>
          <w:tcPr>
            <w:tcW w:w="4600" w:type="dxa"/>
            <w:vAlign w:val="center"/>
          </w:tcPr>
          <w:p w14:paraId="7B20E6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重庆安全技术职业学院</w:t>
            </w:r>
          </w:p>
        </w:tc>
        <w:tc>
          <w:tcPr>
            <w:tcW w:w="2912" w:type="dxa"/>
            <w:vAlign w:val="center"/>
          </w:tcPr>
          <w:p w14:paraId="2065F0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安全技术与管理</w:t>
            </w:r>
          </w:p>
        </w:tc>
      </w:tr>
      <w:tr w14:paraId="4B868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0597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3112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  <w:szCs w:val="22"/>
              </w:rPr>
              <w:t>10</w:t>
            </w:r>
          </w:p>
        </w:tc>
        <w:tc>
          <w:tcPr>
            <w:tcW w:w="4600" w:type="dxa"/>
            <w:vAlign w:val="center"/>
          </w:tcPr>
          <w:p w14:paraId="1DD7FD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重庆幼儿师范高等专科学校</w:t>
            </w:r>
          </w:p>
        </w:tc>
        <w:tc>
          <w:tcPr>
            <w:tcW w:w="2912" w:type="dxa"/>
            <w:vAlign w:val="center"/>
          </w:tcPr>
          <w:p w14:paraId="32C62E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5"/>
                <w:sz w:val="28"/>
              </w:rPr>
              <w:t>学前教育</w:t>
            </w:r>
          </w:p>
        </w:tc>
      </w:tr>
      <w:tr w14:paraId="73325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3100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58A5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  <w:szCs w:val="22"/>
              </w:rPr>
              <w:t>11</w:t>
            </w:r>
          </w:p>
        </w:tc>
        <w:tc>
          <w:tcPr>
            <w:tcW w:w="4600" w:type="dxa"/>
            <w:vAlign w:val="center"/>
          </w:tcPr>
          <w:p w14:paraId="0610E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重庆交通职业学院</w:t>
            </w:r>
          </w:p>
        </w:tc>
        <w:tc>
          <w:tcPr>
            <w:tcW w:w="2912" w:type="dxa"/>
            <w:vAlign w:val="center"/>
          </w:tcPr>
          <w:p w14:paraId="714C17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汽车制造与试验技术</w:t>
            </w:r>
          </w:p>
        </w:tc>
      </w:tr>
      <w:tr w14:paraId="6F0FF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639D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5F0F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  <w:szCs w:val="22"/>
              </w:rPr>
              <w:t>12</w:t>
            </w:r>
          </w:p>
        </w:tc>
        <w:tc>
          <w:tcPr>
            <w:tcW w:w="4600" w:type="dxa"/>
            <w:vAlign w:val="center"/>
          </w:tcPr>
          <w:p w14:paraId="0D91DE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重庆电子科技职业大学</w:t>
            </w:r>
          </w:p>
        </w:tc>
        <w:tc>
          <w:tcPr>
            <w:tcW w:w="2912" w:type="dxa"/>
            <w:vAlign w:val="center"/>
          </w:tcPr>
          <w:p w14:paraId="13392F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汽车制造与试验技术</w:t>
            </w:r>
          </w:p>
        </w:tc>
      </w:tr>
      <w:tr w14:paraId="0EDCD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3EAC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4DEA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  <w:szCs w:val="22"/>
              </w:rPr>
              <w:t>13</w:t>
            </w:r>
          </w:p>
        </w:tc>
        <w:tc>
          <w:tcPr>
            <w:tcW w:w="4600" w:type="dxa"/>
            <w:vAlign w:val="center"/>
          </w:tcPr>
          <w:p w14:paraId="287F01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重庆城市管理职业学院</w:t>
            </w:r>
          </w:p>
        </w:tc>
        <w:tc>
          <w:tcPr>
            <w:tcW w:w="2912" w:type="dxa"/>
            <w:vAlign w:val="center"/>
          </w:tcPr>
          <w:p w14:paraId="533DDC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社会工作</w:t>
            </w:r>
          </w:p>
        </w:tc>
      </w:tr>
      <w:tr w14:paraId="6DDA4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62D8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32F9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  <w:szCs w:val="22"/>
              </w:rPr>
              <w:t>14</w:t>
            </w:r>
          </w:p>
        </w:tc>
        <w:tc>
          <w:tcPr>
            <w:tcW w:w="4600" w:type="dxa"/>
            <w:vAlign w:val="center"/>
          </w:tcPr>
          <w:p w14:paraId="72B8AD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重庆旅游职业学院</w:t>
            </w:r>
          </w:p>
        </w:tc>
        <w:tc>
          <w:tcPr>
            <w:tcW w:w="2912" w:type="dxa"/>
            <w:vAlign w:val="center"/>
          </w:tcPr>
          <w:p w14:paraId="4A3DC2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旅游管理</w:t>
            </w:r>
          </w:p>
        </w:tc>
      </w:tr>
      <w:tr w14:paraId="332E6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6FE0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2B5B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  <w:szCs w:val="22"/>
              </w:rPr>
              <w:t>15</w:t>
            </w:r>
          </w:p>
        </w:tc>
        <w:tc>
          <w:tcPr>
            <w:tcW w:w="4600" w:type="dxa"/>
            <w:vAlign w:val="center"/>
          </w:tcPr>
          <w:p w14:paraId="11D0E9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重庆三峡职业学院</w:t>
            </w:r>
          </w:p>
        </w:tc>
        <w:tc>
          <w:tcPr>
            <w:tcW w:w="2912" w:type="dxa"/>
            <w:vAlign w:val="center"/>
          </w:tcPr>
          <w:p w14:paraId="3F749C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</w:rPr>
              <w:t>园艺技术</w:t>
            </w:r>
          </w:p>
        </w:tc>
      </w:tr>
      <w:tr w14:paraId="47BF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tcBorders>
              <w:top w:val="nil"/>
            </w:tcBorders>
            <w:vAlign w:val="center"/>
          </w:tcPr>
          <w:p w14:paraId="392D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71164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  <w:szCs w:val="22"/>
              </w:rPr>
              <w:t>16</w:t>
            </w:r>
          </w:p>
        </w:tc>
        <w:tc>
          <w:tcPr>
            <w:tcW w:w="4600" w:type="dxa"/>
            <w:vAlign w:val="center"/>
          </w:tcPr>
          <w:p w14:paraId="5CCB6D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重庆化工职业学院</w:t>
            </w:r>
          </w:p>
        </w:tc>
        <w:tc>
          <w:tcPr>
            <w:tcW w:w="2912" w:type="dxa"/>
            <w:vAlign w:val="center"/>
          </w:tcPr>
          <w:p w14:paraId="680307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4"/>
                <w:sz w:val="28"/>
              </w:rPr>
              <w:t>药品生产技术</w:t>
            </w:r>
          </w:p>
        </w:tc>
      </w:tr>
      <w:tr w14:paraId="3FAF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restart"/>
            <w:vAlign w:val="center"/>
          </w:tcPr>
          <w:p w14:paraId="5D6333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中职学校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  <w:lang w:eastAsia="zh-CN"/>
              </w:rPr>
              <w:t>教师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教学创新团队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  <w:lang w:eastAsia="zh-CN"/>
              </w:rPr>
              <w:t>立项</w:t>
            </w:r>
          </w:p>
          <w:p w14:paraId="6BD11F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  <w:lang w:eastAsia="zh-CN"/>
              </w:rPr>
              <w:t>名单</w:t>
            </w:r>
          </w:p>
        </w:tc>
        <w:tc>
          <w:tcPr>
            <w:tcW w:w="714" w:type="dxa"/>
            <w:vAlign w:val="center"/>
          </w:tcPr>
          <w:p w14:paraId="15A0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</w:t>
            </w:r>
          </w:p>
        </w:tc>
        <w:tc>
          <w:tcPr>
            <w:tcW w:w="4600" w:type="dxa"/>
            <w:vAlign w:val="center"/>
          </w:tcPr>
          <w:p w14:paraId="5BDC05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重庆市立信职业教育中心</w:t>
            </w:r>
          </w:p>
        </w:tc>
        <w:tc>
          <w:tcPr>
            <w:tcW w:w="2912" w:type="dxa"/>
            <w:vAlign w:val="center"/>
          </w:tcPr>
          <w:p w14:paraId="03F96F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3"/>
                <w:sz w:val="28"/>
              </w:rPr>
              <w:t>计算机应用</w:t>
            </w:r>
          </w:p>
        </w:tc>
      </w:tr>
      <w:tr w14:paraId="6060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5" w:type="dxa"/>
            <w:vMerge w:val="continue"/>
            <w:vAlign w:val="center"/>
          </w:tcPr>
          <w:p w14:paraId="6639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</w:p>
        </w:tc>
        <w:tc>
          <w:tcPr>
            <w:tcW w:w="714" w:type="dxa"/>
            <w:vAlign w:val="center"/>
          </w:tcPr>
          <w:p w14:paraId="53A0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2</w:t>
            </w:r>
          </w:p>
        </w:tc>
        <w:tc>
          <w:tcPr>
            <w:tcW w:w="4600" w:type="dxa"/>
            <w:vAlign w:val="center"/>
          </w:tcPr>
          <w:p w14:paraId="7900D0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2"/>
                <w:sz w:val="28"/>
              </w:rPr>
              <w:t>重庆市九龙坡职业教育中心</w:t>
            </w:r>
          </w:p>
        </w:tc>
        <w:tc>
          <w:tcPr>
            <w:tcW w:w="2912" w:type="dxa"/>
            <w:vAlign w:val="center"/>
          </w:tcPr>
          <w:p w14:paraId="0EAAAE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pacing w:val="-7"/>
                <w:sz w:val="28"/>
              </w:rPr>
              <w:t>电子商务</w:t>
            </w:r>
          </w:p>
        </w:tc>
      </w:tr>
      <w:tr w14:paraId="795AE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95" w:type="dxa"/>
            <w:vMerge w:val="continue"/>
            <w:vAlign w:val="top"/>
          </w:tcPr>
          <w:p w14:paraId="1727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7B04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3</w:t>
            </w:r>
          </w:p>
        </w:tc>
        <w:tc>
          <w:tcPr>
            <w:tcW w:w="4600" w:type="dxa"/>
            <w:vAlign w:val="center"/>
          </w:tcPr>
          <w:p w14:paraId="26E3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重庆市荣昌区职业教育中心</w:t>
            </w:r>
          </w:p>
        </w:tc>
        <w:tc>
          <w:tcPr>
            <w:tcW w:w="2912" w:type="dxa"/>
            <w:vAlign w:val="center"/>
          </w:tcPr>
          <w:p w14:paraId="3F7E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汽车制造与检测</w:t>
            </w:r>
          </w:p>
        </w:tc>
      </w:tr>
      <w:tr w14:paraId="60147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995" w:type="dxa"/>
            <w:vMerge w:val="continue"/>
            <w:vAlign w:val="top"/>
          </w:tcPr>
          <w:p w14:paraId="737D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2E8B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4</w:t>
            </w:r>
          </w:p>
        </w:tc>
        <w:tc>
          <w:tcPr>
            <w:tcW w:w="4600" w:type="dxa"/>
            <w:vAlign w:val="center"/>
          </w:tcPr>
          <w:p w14:paraId="1DD40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重庆市南川隆化职业中学校</w:t>
            </w:r>
          </w:p>
        </w:tc>
        <w:tc>
          <w:tcPr>
            <w:tcW w:w="2912" w:type="dxa"/>
            <w:vAlign w:val="center"/>
          </w:tcPr>
          <w:p w14:paraId="792A8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旅游服务与管理</w:t>
            </w:r>
          </w:p>
        </w:tc>
      </w:tr>
      <w:tr w14:paraId="00461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vAlign w:val="top"/>
          </w:tcPr>
          <w:p w14:paraId="1609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2581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5</w:t>
            </w:r>
          </w:p>
        </w:tc>
        <w:tc>
          <w:tcPr>
            <w:tcW w:w="4600" w:type="dxa"/>
            <w:vAlign w:val="center"/>
          </w:tcPr>
          <w:p w14:paraId="5F587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重庆市农业机械化学校</w:t>
            </w:r>
          </w:p>
        </w:tc>
        <w:tc>
          <w:tcPr>
            <w:tcW w:w="2912" w:type="dxa"/>
            <w:vAlign w:val="center"/>
          </w:tcPr>
          <w:p w14:paraId="42F5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农机设备应用与维修</w:t>
            </w:r>
          </w:p>
        </w:tc>
      </w:tr>
      <w:tr w14:paraId="5B8DA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vAlign w:val="top"/>
          </w:tcPr>
          <w:p w14:paraId="45EA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568B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6</w:t>
            </w:r>
          </w:p>
        </w:tc>
        <w:tc>
          <w:tcPr>
            <w:tcW w:w="4600" w:type="dxa"/>
            <w:vAlign w:val="center"/>
          </w:tcPr>
          <w:p w14:paraId="6C1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重庆市北碚职业教育中心</w:t>
            </w:r>
          </w:p>
        </w:tc>
        <w:tc>
          <w:tcPr>
            <w:tcW w:w="2912" w:type="dxa"/>
            <w:vAlign w:val="center"/>
          </w:tcPr>
          <w:p w14:paraId="2567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电子技术应用</w:t>
            </w:r>
          </w:p>
        </w:tc>
      </w:tr>
      <w:tr w14:paraId="2A0C7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vAlign w:val="top"/>
          </w:tcPr>
          <w:p w14:paraId="27D5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4E76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7</w:t>
            </w:r>
          </w:p>
        </w:tc>
        <w:tc>
          <w:tcPr>
            <w:tcW w:w="4600" w:type="dxa"/>
            <w:vAlign w:val="center"/>
          </w:tcPr>
          <w:p w14:paraId="5F1B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重庆市农业学校</w:t>
            </w:r>
          </w:p>
        </w:tc>
        <w:tc>
          <w:tcPr>
            <w:tcW w:w="2912" w:type="dxa"/>
            <w:vAlign w:val="center"/>
          </w:tcPr>
          <w:p w14:paraId="5454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农机设备应用与维修</w:t>
            </w:r>
          </w:p>
        </w:tc>
      </w:tr>
      <w:tr w14:paraId="1A005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vAlign w:val="top"/>
          </w:tcPr>
          <w:p w14:paraId="1F2A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3FD6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8</w:t>
            </w:r>
          </w:p>
        </w:tc>
        <w:tc>
          <w:tcPr>
            <w:tcW w:w="4600" w:type="dxa"/>
            <w:vAlign w:val="center"/>
          </w:tcPr>
          <w:p w14:paraId="498F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重庆市黔江区民族职业教育中心</w:t>
            </w:r>
          </w:p>
        </w:tc>
        <w:tc>
          <w:tcPr>
            <w:tcW w:w="2912" w:type="dxa"/>
            <w:vAlign w:val="center"/>
          </w:tcPr>
          <w:p w14:paraId="7EE7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幼儿保育</w:t>
            </w:r>
          </w:p>
        </w:tc>
      </w:tr>
      <w:tr w14:paraId="3368F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vAlign w:val="top"/>
          </w:tcPr>
          <w:p w14:paraId="05C4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5C81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9</w:t>
            </w:r>
          </w:p>
        </w:tc>
        <w:tc>
          <w:tcPr>
            <w:tcW w:w="4600" w:type="dxa"/>
            <w:vAlign w:val="center"/>
          </w:tcPr>
          <w:p w14:paraId="798E9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重庆渝中职业教育中心</w:t>
            </w:r>
          </w:p>
        </w:tc>
        <w:tc>
          <w:tcPr>
            <w:tcW w:w="2912" w:type="dxa"/>
            <w:vAlign w:val="center"/>
          </w:tcPr>
          <w:p w14:paraId="0AB1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物联网技术应用</w:t>
            </w:r>
          </w:p>
        </w:tc>
      </w:tr>
      <w:tr w14:paraId="1B7E9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vAlign w:val="top"/>
          </w:tcPr>
          <w:p w14:paraId="0BFD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7A882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10</w:t>
            </w:r>
          </w:p>
        </w:tc>
        <w:tc>
          <w:tcPr>
            <w:tcW w:w="4600" w:type="dxa"/>
            <w:vAlign w:val="center"/>
          </w:tcPr>
          <w:p w14:paraId="331D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重庆市垫江县职业教育中心</w:t>
            </w:r>
          </w:p>
        </w:tc>
        <w:tc>
          <w:tcPr>
            <w:tcW w:w="2912" w:type="dxa"/>
            <w:vAlign w:val="center"/>
          </w:tcPr>
          <w:p w14:paraId="2F95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计算机应用</w:t>
            </w:r>
          </w:p>
        </w:tc>
      </w:tr>
      <w:tr w14:paraId="16876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vAlign w:val="top"/>
          </w:tcPr>
          <w:p w14:paraId="1426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0D03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11</w:t>
            </w:r>
          </w:p>
        </w:tc>
        <w:tc>
          <w:tcPr>
            <w:tcW w:w="4600" w:type="dxa"/>
            <w:vAlign w:val="center"/>
          </w:tcPr>
          <w:p w14:paraId="7837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重庆市巫山县职业教育中心</w:t>
            </w:r>
          </w:p>
        </w:tc>
        <w:tc>
          <w:tcPr>
            <w:tcW w:w="2912" w:type="dxa"/>
            <w:vAlign w:val="center"/>
          </w:tcPr>
          <w:p w14:paraId="6DCE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新能源汽车运用与维修</w:t>
            </w:r>
          </w:p>
        </w:tc>
      </w:tr>
      <w:tr w14:paraId="2B4A9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995" w:type="dxa"/>
            <w:vMerge w:val="continue"/>
            <w:vAlign w:val="top"/>
          </w:tcPr>
          <w:p w14:paraId="0EB6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40388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12</w:t>
            </w:r>
          </w:p>
        </w:tc>
        <w:tc>
          <w:tcPr>
            <w:tcW w:w="4600" w:type="dxa"/>
            <w:vAlign w:val="center"/>
          </w:tcPr>
          <w:p w14:paraId="2A25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重庆市育才职业教育中心</w:t>
            </w:r>
          </w:p>
        </w:tc>
        <w:tc>
          <w:tcPr>
            <w:tcW w:w="2912" w:type="dxa"/>
            <w:vAlign w:val="center"/>
          </w:tcPr>
          <w:p w14:paraId="6236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计算机网络技术</w:t>
            </w:r>
          </w:p>
        </w:tc>
      </w:tr>
      <w:tr w14:paraId="4B7C3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vAlign w:val="top"/>
          </w:tcPr>
          <w:p w14:paraId="511B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6087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13</w:t>
            </w:r>
          </w:p>
        </w:tc>
        <w:tc>
          <w:tcPr>
            <w:tcW w:w="4600" w:type="dxa"/>
            <w:vAlign w:val="center"/>
          </w:tcPr>
          <w:p w14:paraId="39A2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彭水苗族土家族自治县职业教育中心</w:t>
            </w:r>
          </w:p>
        </w:tc>
        <w:tc>
          <w:tcPr>
            <w:tcW w:w="2912" w:type="dxa"/>
            <w:vAlign w:val="center"/>
          </w:tcPr>
          <w:p w14:paraId="08CB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旅游服务与管理</w:t>
            </w:r>
          </w:p>
        </w:tc>
      </w:tr>
      <w:tr w14:paraId="3DE54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95" w:type="dxa"/>
            <w:vMerge w:val="continue"/>
            <w:vAlign w:val="top"/>
          </w:tcPr>
          <w:p w14:paraId="7CB1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2A8A4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14</w:t>
            </w:r>
          </w:p>
        </w:tc>
        <w:tc>
          <w:tcPr>
            <w:tcW w:w="4600" w:type="dxa"/>
            <w:vAlign w:val="center"/>
          </w:tcPr>
          <w:p w14:paraId="3113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重庆市龙门浩职业中学校</w:t>
            </w:r>
          </w:p>
        </w:tc>
        <w:tc>
          <w:tcPr>
            <w:tcW w:w="2912" w:type="dxa"/>
            <w:vAlign w:val="center"/>
          </w:tcPr>
          <w:p w14:paraId="2E27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电子商务</w:t>
            </w:r>
          </w:p>
        </w:tc>
      </w:tr>
      <w:tr w14:paraId="5D520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5" w:type="dxa"/>
            <w:vMerge w:val="continue"/>
            <w:vAlign w:val="top"/>
          </w:tcPr>
          <w:p w14:paraId="003D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5530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15</w:t>
            </w:r>
          </w:p>
        </w:tc>
        <w:tc>
          <w:tcPr>
            <w:tcW w:w="4600" w:type="dxa"/>
            <w:vAlign w:val="center"/>
          </w:tcPr>
          <w:p w14:paraId="03F0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重庆市江南职业学校</w:t>
            </w:r>
          </w:p>
        </w:tc>
        <w:tc>
          <w:tcPr>
            <w:tcW w:w="2912" w:type="dxa"/>
            <w:vAlign w:val="center"/>
          </w:tcPr>
          <w:p w14:paraId="2B9E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新能源汽车运用与维修</w:t>
            </w:r>
          </w:p>
        </w:tc>
      </w:tr>
      <w:tr w14:paraId="0D10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5" w:type="dxa"/>
            <w:vMerge w:val="continue"/>
            <w:vAlign w:val="top"/>
          </w:tcPr>
          <w:p w14:paraId="76F2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714" w:type="dxa"/>
            <w:vAlign w:val="center"/>
          </w:tcPr>
          <w:p w14:paraId="08C6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16</w:t>
            </w:r>
          </w:p>
        </w:tc>
        <w:tc>
          <w:tcPr>
            <w:tcW w:w="4600" w:type="dxa"/>
            <w:vAlign w:val="center"/>
          </w:tcPr>
          <w:p w14:paraId="544C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秀山土家族苗族自治县职业教育中心</w:t>
            </w:r>
          </w:p>
        </w:tc>
        <w:tc>
          <w:tcPr>
            <w:tcW w:w="2912" w:type="dxa"/>
            <w:vAlign w:val="center"/>
          </w:tcPr>
          <w:p w14:paraId="650C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2"/>
              </w:rPr>
              <w:t>服装设计与工艺</w:t>
            </w:r>
          </w:p>
        </w:tc>
      </w:tr>
    </w:tbl>
    <w:p w14:paraId="3B90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4752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65398B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D497E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93D497E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2025-10-23T06:32:00Z</dcterms:created>
  <dc:creator>周念珠</dc:creator>
  <cp:lastModifiedBy>周念珠</cp:lastModifiedBy>
  <dcterms:modified xsi:type="dcterms:W3CDTF">2025-10-23T06:32:32Z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6E3163E14C9A42D889F9C80FCAC257F9_11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