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6CFB">
      <w:pPr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附件１</w:t>
      </w:r>
    </w:p>
    <w:p w14:paraId="43D9C2CD">
      <w:pPr>
        <w:spacing w:line="600" w:lineRule="exact"/>
        <w:ind w:firstLine="880" w:firstLineChars="200"/>
        <w:jc w:val="center"/>
        <w:rPr>
          <w:rFonts w:hint="eastAsia" w:ascii="方正小标宋_GBK" w:hAnsi="黑体" w:eastAsia="方正小标宋_GBK"/>
          <w:b/>
          <w:color w:val="000000"/>
          <w:sz w:val="44"/>
          <w:szCs w:val="44"/>
        </w:rPr>
      </w:pPr>
    </w:p>
    <w:p w14:paraId="203390D6">
      <w:pPr>
        <w:spacing w:line="600" w:lineRule="exact"/>
        <w:ind w:firstLine="880" w:firstLineChars="20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生涯教育参评论文格式要求</w:t>
      </w:r>
    </w:p>
    <w:p w14:paraId="08B3DB9B">
      <w:pPr>
        <w:spacing w:line="600" w:lineRule="exact"/>
        <w:ind w:firstLine="880" w:firstLineChars="200"/>
        <w:jc w:val="center"/>
        <w:rPr>
          <w:rFonts w:hint="eastAsia" w:ascii="方正小标宋_GBK" w:hAnsi="黑体" w:eastAsia="方正小标宋_GBK"/>
          <w:b/>
          <w:color w:val="000000"/>
          <w:sz w:val="44"/>
          <w:szCs w:val="44"/>
        </w:rPr>
      </w:pPr>
    </w:p>
    <w:p w14:paraId="09A06509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一、一律用A4纸排版，上下左右边距2.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厘米，行距固定值28。题目用黑体三号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内容摘要用仿宋四号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关键词用仿宋四号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正文用仿宋小四号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作者单位、作者姓名、联系方式用仿宋五号。</w:t>
      </w:r>
    </w:p>
    <w:p w14:paraId="2CDE251E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二、首页包含“题目、作者单位、作者姓名、联系方式、300字以内的内容摘要、3-5个关键词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教研点评作者及单位。”</w:t>
      </w:r>
    </w:p>
    <w:p w14:paraId="67E7BDD9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三、第二页开始为正文页，正文中不能出现作者及点评教研员的署名，仅出现“题目、3000-5000字的论文内容、500-800字内容的教研点评内容”。文内节次及标题最多以三个层次为宜，依次为：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一、（一）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1.”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 w14:paraId="600544D7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四、注释：凡引文必须注明出处，注释号码一律用阿拉伯数字，置于引文的右上角标点符号后，注释附在全篇之末，每注另起行，顺序排列。</w:t>
      </w:r>
    </w:p>
    <w:p w14:paraId="49B2633A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五、参考文献：全部参考文献，按作者、书名（题目）、出版社（期刊名）、页码、时间，依次列于全篇文章之末。</w:t>
      </w:r>
    </w:p>
    <w:p w14:paraId="1F8BE7F8"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559" w:right="1361" w:bottom="1559" w:left="1474" w:header="992" w:footer="567" w:gutter="0"/>
          <w:pgNumType w:fmt="numberInDash"/>
          <w:cols w:space="720" w:num="1"/>
          <w:docGrid w:type="linesAndChars" w:linePitch="623" w:charSpace="0"/>
        </w:sectPr>
      </w:pPr>
      <w:r>
        <w:rPr>
          <w:rFonts w:ascii="Times New Roman" w:hAnsi="Times New Roman" w:eastAsia="方正仿宋_GBK"/>
          <w:color w:val="000000"/>
          <w:sz w:val="32"/>
          <w:szCs w:val="32"/>
        </w:rPr>
        <w:t>六、参评论文请自留底稿，每篇论文合作者不超过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 w14:paraId="4A7D0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C5E24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C882A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2DE1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002DE1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2025-04-27T09:03:00Z</dcterms:created>
  <dc:creator> </dc:creator>
  <cp:lastModifiedBy> </cp:lastModifiedBy>
  <dcterms:modified xsi:type="dcterms:W3CDTF">2025-04-27T09:04:21Z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5B8262AC9B2D476D9E65F91A98B937F1_11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