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83DC">
      <w:pPr>
        <w:spacing w:line="60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781EFE9D">
      <w:pPr>
        <w:spacing w:line="60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52959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bCs/>
          <w:sz w:val="44"/>
          <w:szCs w:val="44"/>
        </w:rPr>
        <w:t>重庆市2024年初中语文论文（案例）评选</w:t>
      </w:r>
    </w:p>
    <w:p w14:paraId="460BD5C7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</w:rPr>
        <w:t>获奖名单</w:t>
      </w:r>
      <w:bookmarkEnd w:id="0"/>
    </w:p>
    <w:tbl>
      <w:tblPr>
        <w:tblStyle w:val="3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96"/>
        <w:gridCol w:w="1134"/>
        <w:gridCol w:w="2242"/>
        <w:gridCol w:w="3502"/>
        <w:gridCol w:w="989"/>
      </w:tblGrid>
      <w:tr w14:paraId="0A79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81BD7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165EC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区县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E8866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8C122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07A75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题目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04B2D"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 w:val="20"/>
                <w:szCs w:val="20"/>
              </w:rPr>
              <w:t>等次</w:t>
            </w:r>
          </w:p>
        </w:tc>
      </w:tr>
      <w:tr w14:paraId="1F81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73B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B1CF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03A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黄凤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819A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重庆市长寿区教师发展中心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A688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独抒机心巧叙事——从《散步》《秋天的怀念》探究叙事性散文的叙事特点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089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69A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CE0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A4A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B7A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陈建红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冯桂容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B3D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渝北实验中学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DB4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初中整本书阅读的大概念提取与结构化设计研究——基于思维导图工具研读《经典常谈》为例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966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A12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D609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B04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BA65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杨钦涵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87FF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重庆一中寄宿学校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38EB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锚点驱动，活动迭代，知识建构：单元整合下的阅读教学实施路径————以统编版初中语文八下第五单元游记阅读为例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7BC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4C7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FBD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002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AA8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唐雨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6E3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重庆市第八中学校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ADF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基于融入阅读策略的整本书阅读活动的设计和实施——以《红星照耀中国》整本书阅读为例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4B0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08D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9F7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621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FA0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张雯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李海燕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8E36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重庆市巴蜀中学桂花园学校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1CF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基于深度学习的语文课例评价与重构——以《登勃朗峰》为例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77F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43C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26B9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CFC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91A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杨晋夫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D13A041"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巴蜀中学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58F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语文统编教材叙事的现实表征、价值意蕴与逻辑进路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141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CC22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583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612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169D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晏勇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805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重庆市青木关中学校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D78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基于核心素养的初中语文课堂流畅性分析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DFC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9E92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8BD9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4B0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2B9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邓迤伲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139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重庆市名校联合中学校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DF5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以共情式表达促进演讲进阶——初中语文跨学科学习实践探索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0D4F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BA7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8CF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6BFC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44A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段潇潇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2CA4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重庆市第一实验中学校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4A16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七年级新增“活动·探究”单元的课程定位与教学路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3E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EFC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7D4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25EC96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33B37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唐福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41130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9C59D0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千古一诗圣，笔端两忠忧——杜甫群诗阅读教学案例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266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3F1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A6CA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E3DC1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D029C1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苏婷婷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刘胜利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5B153AA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重庆市永川区凤凰湖中学校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永川区双石中学校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6693157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赏鉴景韵民俗 感受乡土文化——八年级下册第一单元大单元教学设计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068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1553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F03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0F4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D58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王晓晓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3FFE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8A03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合理运用“阅读综合实践”  有效开展单元整合教学——以七年级上册二单元为例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CB96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9E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A64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859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60E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蒋月曦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A231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铜梁区巴川初级中学校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2980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搭建N个支架，留住小美满——基于学情的周记讲评课案例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F29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BD3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9DB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418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8A1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宗和艳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6099B4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重庆市铜梁区教师进修学校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0C6B5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结构化思维在初中语文大单元教学中的运用——以九年级语文上册第四单元为例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08A4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12C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FBB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F18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C96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王良英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8661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80D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用UbD理论，促“教-学-评”一致——初中语文家常课教学例谈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E2D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43E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FDC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60A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B17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侯娜玲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591F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綦江区通惠中学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7385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项目式视域下的中学语文整本书阅读教学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——以《骆驼祥子》为例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E42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2F9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0D0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6AF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9AF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梅小洪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613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131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新修订初中语文教材“阅读综合实践”设计路径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1FC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786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BFD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8EC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8EC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FEFE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綦江区古南中学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1F3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探索“阅读综合实践”在单元整合教学中的应用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804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DB0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B4B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A39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62D6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周代兴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96D6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重庆市礼嘉中学校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1858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联结与重构：“文学阅读与创意表达”任务群实现学科知识结构化的路径探析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9FB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C6E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06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B7C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4EB1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胡丽虹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BA6C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重庆市礼嘉中学校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9B9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全学科阅读：搭建阅读立交桥——初中语文学科与多学科融合性教学路径微探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4B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24D4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71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C9F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A864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江斌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袁晓东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AEE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重庆市梁平红旗中学校、重庆市梁平区实验中学校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23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何谓“思维”，何种“痛点”，  何以“卓越”—指向思维能力素养的初中语文卓越课堂的构建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0F2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063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DD4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F54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B15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陈国娟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E6CEE">
            <w:pPr>
              <w:widowControl/>
              <w:spacing w:line="28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重庆市江津中学校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24A3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思维建构 素养提升——新课标背景下的初三语文写作复习策略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132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C34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6AF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395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1EC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王的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987A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          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2B3C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探究数智助力 创新提质——融合智慧教育平台的初中语文新卓越课堂建设研究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D97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973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488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792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3EE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谭松雪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AC2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A92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“还原法”在中学诗歌教学中的应用研究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6C9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56D1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C51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7C9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DF8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田永跃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B0D4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重庆市涪陵第十四中学校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174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《驿路梨花》：别出心裁的“虚实”叙事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2A6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E35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96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FF5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EA3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彭天城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5E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重庆市丰都县平都中学校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10A9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演讲绝响：灵魂的澎湃之音《最后一次讲演》教学实录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EF1E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346F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46A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46F0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B1D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E25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丰都县融智学校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D01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深读《小石潭记》，走近柳宗元式的文人风骨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46E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222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5F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5C14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4776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杨春梅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88BC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垫江教师进修校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0CD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基于单元整合视域下的初中写作教学新模式探究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6EA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1406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3E81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09D4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D60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148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E434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基于语文核心素养的初中微写作教学创新策略研究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5808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0A12F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0E1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258CE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E2F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CB4C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云阳县第四初级中学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881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三态联动：“整本书阅读”视域下的教学策略与实践——以《鲁滨逊漂流记》整本书阅读为例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622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76F2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7985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57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EA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1078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44DF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指向核心素养的初中语文单元逆向教学设计--以八下五单元“学写游记”为例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FED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6E91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B778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165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47A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曹雅琼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C8A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重庆巴南育才实验中学校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12EF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初中语文学习项目化情境设计优化策略与案例研究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4B8B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一等奖</w:t>
            </w:r>
          </w:p>
        </w:tc>
      </w:tr>
      <w:tr w14:paraId="4DB9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A86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0ED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F63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周晓兰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8D6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忠县㽏井中学校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3AA5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初中语文项目化学习的实践探索：基于核心素养的教学评一致性策略研究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33C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EA3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5EC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7CE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773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周泽容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7FAF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3B1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《壶口瀑布》教学案例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8D4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120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A36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68D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D6C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程雨婷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F2D42"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重庆市求精中学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313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基于核心素养的初中现代诗歌情境教学探究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42C8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9F5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B533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053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2F6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王会敏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E6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重庆市南开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两江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6B69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指向核心素养的阅读教学“主问题”设计策略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CC7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E196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8C6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D92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919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A0522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桃花源中学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B7735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部编本八年级语文教材助读系统研究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E8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955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36DB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BD96A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B6372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骆孝伟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陈孟秋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70B1D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永川区教师进修学校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重庆市永川区文昌中学校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FF4B0E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大单元视域下托物言志类散文的阅读策略——以《白杨礼赞》教学设计为例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D6A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955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3A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41EB0F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永川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647E4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梁秀荣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王玫玫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705F9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重庆市永川萱花中学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1BDA32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语文“教、学、评”一致性理念下的项目化学习设计与实施策略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CFA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DA07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03D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71B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C28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葛茂婕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78E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秀山县凤凰初级中学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6D7D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绘画卷雅趣，品家风馨香——《咏雪》教学设计案例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8E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BE6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B10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06C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67C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夏明琴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B742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武隆区平桥中学校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A6A0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初中语文古诗词辨体教学实践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D2A4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8AB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90A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86B7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61B9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陈开毅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8A9986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F45C36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基于文体思维的初中语文辨体教学探索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888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FD1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6D5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260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577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34A91CE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武隆区实验中学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0BFB3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核心素养导向下的初中语文大单元教学策略研究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EF4D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42F3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B52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40F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E9E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牛莉璠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7BD2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巫溪县宁河初级中学校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129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初中语文山水类文言对比阅读教学实践探究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8CD0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1B7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9E9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C27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C499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孟姝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2357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464E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“实用性”在初中语文教学中的发现探究 ——以统编教材七年级上第一单元为例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844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E2A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F7BD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FD1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ADD1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罗中斌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F6A3A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巫山县中小学教学研究室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15C146D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双新视域下初中语文主题式教学的路径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BF9F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6C8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7AB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624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38F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万思妤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41B691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重庆市巫山第二中学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F624ED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基于情境创设下初中语文学习任务群教学实践探究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DF0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88C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3F5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A3B9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A1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蒋春兰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E92E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万州南京中学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4EA7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整合与联结——新课改下初中语文大单元教学的实施路径探索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3F90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654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A714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88CA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E5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谭佐兵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885C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重庆市万州高级中学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DEF5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群文阅读促进初中语文深度教学的实践探究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1DA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463A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42DE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3FF9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58E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A852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重庆市万州（二中）文德初级中学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43F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单元整体教学视阈下初中小说文本解读策略——以九年级上册第四单元小说为例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50C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203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D345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A83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D4D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李龙云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D9FE70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重庆高新育才学校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0C4541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巧读《社戏》故事，妙悟小说主旨——《社戏》的叙事学解读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A8E2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CEC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611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A193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A07F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杨玉莲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61A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9112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教学设计：以《我的叔叔于勒》为例，看儿童视角价值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A8FE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895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890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29B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7360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寇玉菊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68F5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万盛经开区溱州中学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289D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基于网络交互平台运用的鲁迅专题学习实践探索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D40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0F8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1F6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4FC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3E4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张林萍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CBD8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万盛经开区溱州中学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7EA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搭建教学支架，助力外国小说阅读-----以《简·爱》为例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88B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2B7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84C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C13C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F19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陈雪柔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343F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重庆市潼南巴川中学校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F5F0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初中语文教科书中的生命态度教学策略研究——以部编版为例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C6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B3D6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A3C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C9F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C79E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王天霜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3EA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重庆市潼南区塘坝初级中学校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1A0C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试论新课标下初中语文主题阅读教学策略——以九年级为例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127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102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C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BBF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B2F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彭艺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0F1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8EB9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大单元视域下人文主题与语文要素的融合策略探究——以2024年部编版语文教材七年级上册为例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ADB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104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7C5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9FC1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DD2A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王继芳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E1A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铜梁二中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2059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《小石潭记》教学设计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926A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9FE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8C6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E8F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434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吴瑞云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4F8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重庆市名校联合中学校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3159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指向深度学习的初中语文整本书阅读教学——以《骆驼祥子》专题探究课为例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02A4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4E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99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55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沙坪坝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A05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汪弋力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D53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重庆市第七中学校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18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核心素养下“文学阅读与创意表达”学习任务群教学初探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86F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55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44B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3EB2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FED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朱春梅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110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荣昌宝城初级中学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5A9D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语文学科背景下推理策略教学内容的选择与确定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A8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846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B3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7EF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0C4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冯梦芸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B2C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綦江区安稳学校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6817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“双新”背景下初中语文课程思政的价值与实践探究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619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F90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AD1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74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0FF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蔡娟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500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2EB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“双减”背景下初中语文跨学科大单元作业设计探究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68D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2E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08FF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1C6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0C6F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旷秋月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F0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D57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部编本七年级散文教学的美育渗透路径研究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8A8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BCC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9C9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CF8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B5B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00F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重庆文德学校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59AD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指向核心素养发展追求理解的初中语文作业设计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7BA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506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C7B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2F14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A45E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尹昱心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93BF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重庆南开（融侨）中学校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7CD6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部编版初中语文新教材课后练习题的变化及使用策略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645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F3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1E5F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083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05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35B1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重庆市两江新区天宫殿学校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ABBB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《山地回忆》教学设计（2课时）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C1C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A2A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39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1EF6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C769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CE5E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重庆市两江新区西大附中金州校区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1CE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深度学习视域下初中语文实用类文本教学策略探析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2EFF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BC8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6B7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D84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两江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C39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严冲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7CA1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重庆市两江巴蜀初级中学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CCA5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豪族即景诗，寒门多风骨——《&lt;世说新语&gt;二则》同类比较教学谈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88FA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4FDA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7E1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DB66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9CC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马庆伟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7EF2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重庆市梁平区福德学校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3A9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白设虚无 彩显绚烂——新教材背景下初中语文教学中的“留白”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E1A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685B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FFA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49B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梁平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59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谢玮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3DC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重庆市梁平区实验中学校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E02D9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基于高阶思维发展的语文单元整体教学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388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74D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632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739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B535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赵 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76FD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重庆市江津区双福中学校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771F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“文言散文的多重叙述视角”主题作业设计 ——以《湖心亭看雪》为例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6F86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341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FEA6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7579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BA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 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EAAC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6A5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语文新卓越课堂建设引领下整本书阅读有效策略的研究——以《艾青诗选》为例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256A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3AA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1FC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FFFC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94B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183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重庆市江北巴川量子学校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999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走向深度：“阅读综合实践”栏目对新课标背景下教学评价的影响 ——以修订版统编语文七年级上册第一单元为例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D7C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211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96F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ED6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550D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魏智慧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3AFD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重庆市江北复盛实验学校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1DBF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核心素养取向下文学阅读与创意表达学习任务群教学策略研究——以统编版语文九年级上第三单元为例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17E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341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D0E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43E5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0B0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E94E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重庆市鲁能巴蜀中学校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23C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索·循·知——“三环”贯穿下初中语文思辨性阅读教学的“拓性”项目学习路径》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A49E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31B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0802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9B7F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56B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任清明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7A1B9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重庆市北新巴蜀中学校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69ED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《紫藤萝瀑布》教学设计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F250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A26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0531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C2F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B3A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王春红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63583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7B8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基于深度学习的初中语文创意作业设计浅探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582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4CE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576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374F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8F6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付显华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31D1B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重庆市合川区合阳中学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25FD4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文章书写生活，汉字饱叙真情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74B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1DD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A7F9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70B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39B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王广继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0E1B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四川外国语大学重庆科学城中学校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564F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认知负荷理论下中学语文阅读作业设计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96EA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2438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4BE9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A3F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351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贺若邻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93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重庆师范大学附属科学城中学校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4287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《北冥有鱼》教学设计——从“言、象、意”入手阐释鲲鹏形象的真正内涵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953B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06F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E241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BEDB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0B4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谭永燕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8DAA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四川外国语大学重庆科学城中学校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264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内容浅表化：语文跨学科学习中的困境与突围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D5E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482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E80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D48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5F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周凤玲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458B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重庆市涪陵第二十一中学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224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基于项目化学习的名著阅读教学探究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7C91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1D5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65E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D61C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ED3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易宝丽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0260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FB61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基于“思维外显”的古诗深度学习活动设计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D317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1FB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2BA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962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8F4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CC66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重庆丰都育才中学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92F2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ＵＢＤ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理论指导下初中语文“结构化”教学探微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5D52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3B9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55F9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7BCB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78B1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陈远秀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856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大足区龙水湖育才中学校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D0D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大单元视域下的初中语文“支架式阅读教学”策略初探——以文学类文本阅读为例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0B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6DAAB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BCEE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890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541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何胤蓉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7C3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重庆市茄子溪中学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712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“三层级”视域下初中语文开展大单元教学的实施建议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902E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09E6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1ED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657E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D64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陶洁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5C4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重庆市第九十五初级中学校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127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初中语文课与思政教育交融的途径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8D52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5FB1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81E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15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69F3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王宏丽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6589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1235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从单篇到单元，让语文学习既见树木又见森林-- 单元整合下的单篇教学探讨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753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7D93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AD5D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29A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3E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柏思宇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66F4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重庆市璧山区双狮初级中学校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F43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核心素养导向下乡镇初中语文大单元实践策略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3D27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4FFD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88C3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785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璧山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0DF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石艾菊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098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重庆市璧山中学校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1A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情节——撬动寓言大单元教学的杠杆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4FD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CB8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93E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8B73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D976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刘蜀黔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A8EB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重庆市北碚区教师进修学院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1F476F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让评价也成为一种学习——《尝试诗歌创作》教学实录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248F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1C4C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62E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2E61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0A4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李享玲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580A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7E6C1D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基于核心素养的初中语文开放性作业设计实践探究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89E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二等奖</w:t>
            </w:r>
          </w:p>
        </w:tc>
      </w:tr>
      <w:tr w14:paraId="38A39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52B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589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64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田华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B9EB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忠县教育科学研究所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C447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妙用生成资源  璀璨语文课堂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90C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EF4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814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BB32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93C7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代颖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2C5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F26F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以《散步》为依托构建任务群导向核心素养的教学案例——聚焦“孝”与“传统文化”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AC2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FF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6B6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937B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D18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江明芳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0244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5F3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五读品味，渐读渐深——“花”式品读《从百草园到三味书屋》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8F53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7B1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2BC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E33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长寿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445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163F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重庆市长寿中学校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64CB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《交际语境写作指导》教学设计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858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DC5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1A98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32EF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90C3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杨文娟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E85E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云阳县第二初级中学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A408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基于新修订语文教材逻辑思维的培养策略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118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24C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016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8218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5510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谢青池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96EA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云阳县第一初级中学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6E9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新课堂绘新图  情境教学谱新曲——聚焦新课改背景下初中语文情境教学的创新与实践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B1E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02E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D78E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48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45A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F1995">
            <w:pPr>
              <w:widowControl/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重庆市巴蜀中学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6E6D9EF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运用五策略，写好演讲稿——部编本八年级下册第四单元“撰写演讲稿”写作指导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D28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211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BC3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C6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渝中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DD3A2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马娟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27E7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重庆市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巴蜀中学桂花园学校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FA9F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三招抓特征  多法写特征——八上五单元“说明事物要抓住特征”写作指导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8D2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31D0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847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532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渝北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AB0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郭利霞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859E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重庆市巴蜀常春藤学校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DD71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浅谈以阅读综合实践引领自读课文的创造性学习 ——以七上一单元阅读综合实践和《雨的四季》为例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D30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BD92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B0E9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7109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E1F8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郑力琳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AAA77E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酉州初级中学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1CE32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基于核心素养的初中语文教学策略探讨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80B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AA35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A80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AAF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AE56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杨在淮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85ADB1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酉州初级中学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4E9317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打通初中语文教材，做好文言拓展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879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BC2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FFC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79AF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6B8D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钟杨陈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DEB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秀山县凤凰初级中学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02B9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感受神奇想象，感受奇幻之旅——《小圣施威降大圣》教学设计案例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E7EC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B33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D8A0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B6D7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BC73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秦一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5EA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秀山县民族初级中学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9AD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学习思维进阶策略探究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C7B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C55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C6E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B10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33A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伍海燕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D46D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秀山县第一初级中学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DC5A8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素养导向的初中语文卓越课堂建设路径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1E58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D0DE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374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1FC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F03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汤小琼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510D08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武隆区实验中学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5B449E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部编语文八上第一单元新闻大单元教学设计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5FB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59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0FB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FAB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644D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王杰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A70E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巫溪县白马中学校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C5F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初中语文课程标准下的古代诗词数字教材情景创设新思路探索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A08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B94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9DBB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811D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C1B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朱玉清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2488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巫溪县城厢中学校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B6A7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初中语文课堂教学实现“减负增效”的策略初探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D2C4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C7B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7F41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0E6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F22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向荣红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14F14F2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巫山县福田初级中学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24FD10E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初中语文课程思政元素的探究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5632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2666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FA6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A74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CB86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熊伟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3442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重庆市万州国本中学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D46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基于任务驱动的初中语文大单元教学研究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4B55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203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649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98D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A9D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9F8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万盛经开区关坝中学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BBB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抓事件 拟标题 析人物——《钢铁是怎样炼成的》 方法指导课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3B62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F4E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74F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1214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59A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许薇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F7F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万盛经开区关坝中学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322D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览民生疾苦 悟诗圣情怀——《石壕吏》教学实录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9AC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76E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D6B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BD84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万盛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F7B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王欣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218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重庆市第一0四中学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21B2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指向核心素养的整本书阅读评价设计——以《水浒传》为例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23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19B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E53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1AF9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潼南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4A1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曾令媛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BB8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重庆市潼南巴川中学校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9805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浅析生本理念下的初中语文项目化学习实施策略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506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0A7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6BFD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BB22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2D6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蒋利川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536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重庆市铜梁实验中学校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90E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聊聊《诗经》中“合乎于情而止乎礼的爱情”——《关雎》《蒹葭》《子衿》群诗整合教学案例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F014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69F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418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D3AB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57FC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龙宛姗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F60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重庆巴川中学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F11A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《寓言情节设置之妙》——群文阅读教学课堂实录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0FF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9F6A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1B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B4AF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B4BB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陈光菊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BE0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铜梁区教师进修学校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B426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基于核心素养的初中语文跨学科作业设计实践探究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472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48E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798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49F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BC1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秦辉学秦春霞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A670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石柱南宾中学校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51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《浅议核心素养背景下阅读教学提问策略》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1528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256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71D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87E7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270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谭明华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E0A9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石柱县下路中学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1594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融合新理念  立足新教材——优化初中语文教学方法与策略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307C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22E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008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4E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07C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E38E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6FA7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指向核心素养的初中语文学习任务群的读写教学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949C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4E7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B0E4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53B7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596C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572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石柱第一初级中学校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DED9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浅谈统编版初中语文教材中的民俗文化元素教学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0AB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DCC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844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627C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A90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蒋佳芸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CA7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荣昌中学校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C7AB6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活动·探究单元作业设计策略探究——以“现代诗歌”单元为例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0FC8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82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63B1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FB7C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D847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杨小艳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2D3B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黔江区舟白初级中学校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588D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初中语文整本书阅读教学评一体的探索—以《简爱》为例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BFCA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AF6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B422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CF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9DF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庞雪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702E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968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优化作业设计 落实作业反馈——基于“双减背景” 下的初中语文作业设计应精在何处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9B6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39D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577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2C6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黔江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E964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谭小燕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0BD8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重庆市黔江区武陵初级中学校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8BE5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基于“教学评一致性”初中语文教学设计的思考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A43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988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5FF0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BDF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綦江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4B38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伍玉衔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4CA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重庆市綦江中学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6CD2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初中语文大单元教学的审美建构——基于《义务教育语文课程标准（2022年版）》的向度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F87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961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A37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563E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A5AB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夏宏瑶  李华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1FF5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彭水苗族土家族自治县民族中学校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C347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探寻文化印迹 明晰说明之法——“实用性阅读与交流”任务群视域下《梦回繁华》教学案例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9F3E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C184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CBD7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DDB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187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向银娟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1286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C1B3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新课标改革背景下提高学生核心素养的语文教学策略探析——以新统编语文教材七年级上册为例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249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F2A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30B0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EE26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57D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任若颖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36FC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彭水苗族土家族自治县第一中学校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5AFC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基于新课标视域下“语言文字积累与梳理”任务群的教学策略探究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794C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B14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496D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8242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58A9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骆开勇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FC1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058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核心素养导向下的古代诗歌学习情境创设策略研究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067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F120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C75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19B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5421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辜贵琴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3BD9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61C3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学习任务群视域下初中语文情境创设策略研究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F3F1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ECC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410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A3EA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CF4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B8D7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文凤中学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DAA6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新课改背景下语文学科的交叉式项目化教学探究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836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B57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F026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0FE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D2D6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袁丽姣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8312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D0FB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浅析部编版初中语文教材写作系统的教学策略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CFD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688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1116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72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ADC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文敏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EBB7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重庆市广益中学校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0F0A8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初中语文大单元教学深度探索与突破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C11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DB4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5C25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5E4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南岸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F689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李宛颦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B79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重庆市珊瑚中学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64A9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论初中语文基于单元目标的整合教学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80C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B28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C04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3F5E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CFD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程小龙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7CD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开州区赵家初中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47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革新点燃文心：新课标下初中作文教学应知的理念及对策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A37D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5E2A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0BA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654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E6FD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余米曲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文彬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A31F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开州区镇东初级中学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665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语文学科思政需加强现实性、对话性、实践性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——以人教版七（下）部分篇目为例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56A6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6B6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CBDA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4673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4E78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吴立英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B268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开州区德阳初级中学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7F2A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作业设计有方，素养提升有路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——农村初中语文作业设计探究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2896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F37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F644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748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EE1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谢琳娜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681C504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重庆实验外国语学校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782C021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《航行海底世界，开启奇幻之旅——&lt;海底两万里&gt;整本书阅读教学设计》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9CE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7D3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9102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6219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9ED5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张裕聪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02AE99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3A158BF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课程思政融入初中语文诗歌教学的实践探索——以《我爱这土地》为例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166F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3B0C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31AD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6C92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九龙坡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2BE8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邓婧宜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</w:tcPr>
          <w:p w14:paraId="5FBFD7E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重庆市杨家坪中学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5C42A21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《朝花夕拾》的双重叙述视角与温情主题表达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C0C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0B0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B00B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3C5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江津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E2E5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D5A5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重庆市江津中学校      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5DFB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实用性阅读与交流学习任务群之《&lt;梦回繁华&gt;——依境而说的表达策略》教学设计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07C7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341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D40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EC8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合川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131B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罗世平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D2D4AF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重庆市合川瑞山中学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E97B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《有朋自远方来》课堂实录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4975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675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97B7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11A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高新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F06D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刘娇 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林治含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B25A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重庆市大学城第一中学校 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9374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探寻鲁迅笔下的故乡变迁与希望之路——《故乡》教学设计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9E7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611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4976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DEF3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涪陵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C59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D028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重庆市涪陵区第五中学校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2AF6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指向核心素养的初中语文新卓越课堂的构建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58C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9CA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F43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F6A3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2460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陈洁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4307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三江初级中学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6D7B0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语文学习任务群中情境创设的原则及路径——以“实用性阅读与交流”学习任务群为例   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9DB8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200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251C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149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554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E608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陈海红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C64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巴蜀渝东中学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E5A6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初中语文“实用性阅读与交流”学习任务群的创新教学路径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8A94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321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F9DE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3430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奉节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F6A92"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0"/>
                <w:szCs w:val="20"/>
                <w:lang w:val="en-US" w:eastAsia="zh-CN"/>
              </w:rPr>
              <w:t>惠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E7CC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康坪一贯制学校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BE7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浅谈情境任务型教学在语文教学中的运用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348E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0E2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4C6C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23F5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7D3F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0"/>
                <w:szCs w:val="20"/>
              </w:rPr>
              <w:t>王莉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67FE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丰都县融智学校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78891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指向核心素养的初中语文议论文教学思辨能力培养策略研究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AAC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BFFC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697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F811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丰都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5513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向雪莲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122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重庆丰都育才中学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D742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沁润学生情感 凝聚思政内核——初中语文教学与课程思政融合策略探究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BF811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DAC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B6C7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D823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54C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向光念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BA1F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垫江第十一中学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090B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“活动·探究”单元教学策略的设计及实施研究——以统编版八年级上册新闻单元为例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723A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F69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08DF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0187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49BD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卢艳华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3CF6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实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FAC3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用“五看法”拨“群文教学”之弦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ABA7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36A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8103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15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FF18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瞿波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AF24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垫江第六中学校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67A32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“四线五体六面”评价助推语文课堂转型升级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4CAB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3277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5007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155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926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刘进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EC2A3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大足区龙岗中学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C1FE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以生为本，构建活力语文课堂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012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5DEA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BAAA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0701A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D47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孙琴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462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大足区海棠中学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DD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浅谈初中语文大单元整合教学与实施路径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19CDD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6FF4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CC1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3D56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E158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杨天才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022C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大足区龙西中学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ABB3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初中语文大单元教学模式的探索与实践研究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B5EF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0E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BE0F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2F8F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29B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李越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3507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重庆市第三十七中学校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09D7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学为中心的初中语文学习任务群设计策略探究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6855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26C6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4E7A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0A0BE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22D88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彭兴馨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B6836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重庆市第九十四初级中学校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047B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新课标视域下初中语文跨学科学习初探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2BCA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0B7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9E7F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8793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大渡口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5F48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冉一淋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FF999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重庆市钢城实验学校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DCC2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大单元教学视域下初中语文古诗文教学策略研究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D699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59D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4901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162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C49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B37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张毅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E0A8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 xml:space="preserve">城口县修齐初级中学 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5003A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“课程思政”融入农村初中语文古诗文教学的研究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1487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E508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E14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096F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4EE4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胡娜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4628F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城口县教师进修学校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E2266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如何在单篇教学中强化单元教学意识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5DFE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B85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AFF1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E7124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城口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24B9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张茉莉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E961D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重庆师范大学附属城口实验中学校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BD5FC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基于大单元教学下的语文课程思政探索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7687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1E86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07DD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77A0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913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尚秦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7A73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重庆市兼善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4FBA5DD5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八年级下册第五单元整体教学设计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F6AB0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E90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FFEA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ED15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北碚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738C3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邓礼伦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46711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重庆市江北中学校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</w:tcPr>
          <w:p w14:paraId="7AE0F02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聚焦群文阅读  助推双减提质——提升初中生群文阅读能力的策略研究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602A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700C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9F448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DCE8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7D99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谢作静、危章赢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6942E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重庆市南城巴川学校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CACA4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PBL在初中语文科普类名著阅读中的应用案例——以《昆虫记》为例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E913C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01D8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E5DAB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875DF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546B2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彭蕾芳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8BC6B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重庆市实验中学校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D46A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指向深度学习的初中语文童话教学策略探究——以《皇帝的新装》为例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BA7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  <w:tr w14:paraId="4D93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897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169</w:t>
            </w:r>
          </w:p>
        </w:tc>
        <w:tc>
          <w:tcPr>
            <w:tcW w:w="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E0C35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巴南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B29EA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朱美玲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00738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重庆市巴南中学校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AAC07"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  <w:t>“课程思政”视域下初中语文革命传统教育作品教学探析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5A706"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0"/>
              </w:rPr>
              <w:t>三等奖</w:t>
            </w:r>
          </w:p>
        </w:tc>
      </w:tr>
    </w:tbl>
    <w:p w14:paraId="1D16A6CC">
      <w:pPr>
        <w:spacing w:line="280" w:lineRule="exact"/>
        <w:rPr>
          <w:rFonts w:ascii="Times New Roman" w:hAnsi="Times New Roman" w:cs="Times New Roman"/>
        </w:rPr>
      </w:pPr>
    </w:p>
    <w:p w14:paraId="41E34598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7442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5DA9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5DA9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D0253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31CAF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31CAF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97A7382"/>
    <w:rsid w:val="32EF6914"/>
    <w:rsid w:val="494203DC"/>
    <w:rsid w:val="51842931"/>
    <w:rsid w:val="5E6C439A"/>
    <w:rsid w:val="5F5B607F"/>
    <w:rsid w:val="785364CC"/>
    <w:rsid w:val="797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2024-11-20T07:54:00Z</dcterms:created>
  <dc:creator>Administrator</dc:creator>
  <cp:lastModifiedBy>Administrator</cp:lastModifiedBy>
  <dcterms:modified xsi:type="dcterms:W3CDTF">2024-11-20T07:55:11Z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2F71751B305242DF9A659D53292C2C67_11</vt:lpwstr>
  </property>
</Properties>
</file>