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8F" w:rsidRDefault="00C3468F" w:rsidP="00C3468F">
      <w:pPr>
        <w:spacing w:line="600" w:lineRule="exact"/>
        <w:ind w:left="3200" w:hangingChars="1000" w:hanging="3200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:rsidR="00C3468F" w:rsidRDefault="00C3468F" w:rsidP="00C3468F">
      <w:pPr>
        <w:spacing w:afterLines="100" w:after="240" w:line="560" w:lineRule="exact"/>
        <w:jc w:val="center"/>
        <w:rPr>
          <w:rFonts w:eastAsia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2024</w:t>
      </w:r>
      <w:r>
        <w:rPr>
          <w:rFonts w:eastAsia="方正小标宋_GBK" w:cs="方正小标宋_GBK" w:hint="eastAsia"/>
          <w:sz w:val="44"/>
          <w:szCs w:val="44"/>
        </w:rPr>
        <w:t>年重庆市特殊教育优秀教育教学案例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762"/>
        <w:gridCol w:w="760"/>
        <w:gridCol w:w="785"/>
        <w:gridCol w:w="1159"/>
        <w:gridCol w:w="497"/>
        <w:gridCol w:w="798"/>
        <w:gridCol w:w="561"/>
        <w:gridCol w:w="2205"/>
        <w:gridCol w:w="29"/>
      </w:tblGrid>
      <w:tr w:rsidR="00C3468F" w:rsidTr="00CB15CF">
        <w:trPr>
          <w:gridAfter w:val="1"/>
          <w:wAfter w:w="29" w:type="dxa"/>
          <w:trHeight w:val="761"/>
          <w:jc w:val="center"/>
        </w:trPr>
        <w:tc>
          <w:tcPr>
            <w:tcW w:w="8296" w:type="dxa"/>
            <w:gridSpan w:val="9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0"/>
                <w:szCs w:val="30"/>
              </w:rPr>
              <w:t>主题设计与学情分析</w:t>
            </w:r>
          </w:p>
        </w:tc>
      </w:tr>
      <w:tr w:rsidR="00C3468F" w:rsidTr="00CB15CF">
        <w:trPr>
          <w:gridAfter w:val="1"/>
          <w:wAfter w:w="29" w:type="dxa"/>
          <w:trHeight w:val="761"/>
          <w:jc w:val="center"/>
        </w:trPr>
        <w:tc>
          <w:tcPr>
            <w:tcW w:w="8296" w:type="dxa"/>
            <w:gridSpan w:val="9"/>
            <w:vAlign w:val="center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障碍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教育类别：</w:t>
            </w:r>
          </w:p>
        </w:tc>
      </w:tr>
      <w:tr w:rsidR="00C3468F" w:rsidTr="00CB15CF">
        <w:trPr>
          <w:gridAfter w:val="1"/>
          <w:wAfter w:w="29" w:type="dxa"/>
          <w:trHeight w:val="949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年级</w:t>
            </w: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教学主题</w:t>
            </w:r>
          </w:p>
        </w:tc>
        <w:tc>
          <w:tcPr>
            <w:tcW w:w="3564" w:type="dxa"/>
            <w:gridSpan w:val="3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1746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主题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内容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分析</w:t>
            </w:r>
          </w:p>
        </w:tc>
        <w:tc>
          <w:tcPr>
            <w:tcW w:w="6765" w:type="dxa"/>
            <w:gridSpan w:val="7"/>
            <w:vAlign w:val="center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1737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学情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分析</w:t>
            </w:r>
          </w:p>
        </w:tc>
        <w:tc>
          <w:tcPr>
            <w:tcW w:w="6765" w:type="dxa"/>
            <w:gridSpan w:val="7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2421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主题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目标</w:t>
            </w:r>
          </w:p>
        </w:tc>
        <w:tc>
          <w:tcPr>
            <w:tcW w:w="6765" w:type="dxa"/>
            <w:gridSpan w:val="7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（结合学生学情，根据主题内容，制定主题目标）</w:t>
            </w:r>
          </w:p>
        </w:tc>
      </w:tr>
      <w:tr w:rsidR="00C3468F" w:rsidTr="00CB15CF">
        <w:trPr>
          <w:gridAfter w:val="1"/>
          <w:wAfter w:w="29" w:type="dxa"/>
          <w:trHeight w:val="1420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多感官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教学设计</w:t>
            </w:r>
          </w:p>
        </w:tc>
        <w:tc>
          <w:tcPr>
            <w:tcW w:w="6765" w:type="dxa"/>
            <w:gridSpan w:val="7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1442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教辅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用具</w:t>
            </w:r>
          </w:p>
        </w:tc>
        <w:tc>
          <w:tcPr>
            <w:tcW w:w="6765" w:type="dxa"/>
            <w:gridSpan w:val="7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726"/>
          <w:jc w:val="center"/>
        </w:trPr>
        <w:tc>
          <w:tcPr>
            <w:tcW w:w="8296" w:type="dxa"/>
            <w:gridSpan w:val="9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0"/>
                <w:szCs w:val="30"/>
              </w:rPr>
              <w:lastRenderedPageBreak/>
              <w:t>教学内容课时安排与主题目标分解</w:t>
            </w:r>
          </w:p>
        </w:tc>
      </w:tr>
      <w:tr w:rsidR="00C3468F" w:rsidTr="00CB15CF">
        <w:trPr>
          <w:gridAfter w:val="1"/>
          <w:wAfter w:w="29" w:type="dxa"/>
          <w:trHeight w:val="564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教学内容</w:t>
            </w: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课时安排</w:t>
            </w: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目标细化分解</w:t>
            </w: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课时评价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目标</w:t>
            </w:r>
          </w:p>
        </w:tc>
      </w:tr>
      <w:tr w:rsidR="00C3468F" w:rsidTr="00CB15CF">
        <w:trPr>
          <w:gridAfter w:val="1"/>
          <w:wAfter w:w="29" w:type="dxa"/>
          <w:trHeight w:val="2268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2268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2268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2268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2268"/>
          <w:jc w:val="center"/>
        </w:trPr>
        <w:tc>
          <w:tcPr>
            <w:tcW w:w="1531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gridAfter w:val="1"/>
          <w:wAfter w:w="29" w:type="dxa"/>
          <w:trHeight w:val="652"/>
          <w:jc w:val="center"/>
        </w:trPr>
        <w:tc>
          <w:tcPr>
            <w:tcW w:w="8296" w:type="dxa"/>
            <w:gridSpan w:val="9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0"/>
                <w:szCs w:val="30"/>
              </w:rPr>
              <w:lastRenderedPageBreak/>
              <w:t>课时教案</w:t>
            </w:r>
          </w:p>
        </w:tc>
      </w:tr>
      <w:tr w:rsidR="00C3468F" w:rsidTr="00CB15CF">
        <w:trPr>
          <w:trHeight w:val="632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课题</w:t>
            </w:r>
          </w:p>
        </w:tc>
        <w:tc>
          <w:tcPr>
            <w:tcW w:w="1522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课时</w:t>
            </w:r>
          </w:p>
        </w:tc>
        <w:tc>
          <w:tcPr>
            <w:tcW w:w="115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教学形式</w:t>
            </w:r>
          </w:p>
        </w:tc>
        <w:tc>
          <w:tcPr>
            <w:tcW w:w="2795" w:type="dxa"/>
            <w:gridSpan w:val="3"/>
            <w:vAlign w:val="center"/>
          </w:tcPr>
          <w:p w:rsidR="00C3468F" w:rsidRDefault="00C3468F" w:rsidP="00CB15CF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班级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小组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训</w:t>
            </w:r>
          </w:p>
        </w:tc>
      </w:tr>
      <w:tr w:rsidR="00C3468F" w:rsidTr="00CB15CF">
        <w:trPr>
          <w:trHeight w:val="1217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课时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目标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1560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课时</w:t>
            </w:r>
          </w:p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教学内容分析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3012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设计理念</w:t>
            </w:r>
          </w:p>
        </w:tc>
        <w:tc>
          <w:tcPr>
            <w:tcW w:w="7556" w:type="dxa"/>
            <w:gridSpan w:val="9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（明确多感官教学方式下的跨学科教学设计理念及思路）</w:t>
            </w:r>
          </w:p>
        </w:tc>
      </w:tr>
      <w:tr w:rsidR="00C3468F" w:rsidTr="00CB15CF">
        <w:trPr>
          <w:trHeight w:val="1404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</w:t>
            </w:r>
          </w:p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资源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1266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教学重难点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1568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教学用具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5769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教学过程</w:t>
            </w:r>
          </w:p>
        </w:tc>
        <w:tc>
          <w:tcPr>
            <w:tcW w:w="7556" w:type="dxa"/>
            <w:gridSpan w:val="9"/>
          </w:tcPr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（包括：教学流程各步骤设计意图及步骤详案，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参考格式如下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7"/>
              <w:gridCol w:w="1843"/>
              <w:gridCol w:w="1701"/>
              <w:gridCol w:w="1989"/>
            </w:tblGrid>
            <w:tr w:rsidR="00C3468F" w:rsidTr="00CB15CF">
              <w:trPr>
                <w:trHeight w:val="345"/>
              </w:trPr>
              <w:tc>
                <w:tcPr>
                  <w:tcW w:w="7290" w:type="dxa"/>
                  <w:gridSpan w:val="4"/>
                  <w:vAlign w:val="center"/>
                </w:tcPr>
                <w:p w:rsidR="00C3468F" w:rsidRDefault="00C3468F" w:rsidP="00CB15CF">
                  <w:pPr>
                    <w:widowControl/>
                    <w:jc w:val="center"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教学过程</w:t>
                  </w:r>
                </w:p>
              </w:tc>
            </w:tr>
            <w:tr w:rsidR="00C3468F" w:rsidTr="00CB15CF">
              <w:trPr>
                <w:trHeight w:val="495"/>
              </w:trPr>
              <w:tc>
                <w:tcPr>
                  <w:tcW w:w="7290" w:type="dxa"/>
                  <w:gridSpan w:val="4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任务模块</w:t>
                  </w: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一</w:t>
                  </w:r>
                  <w:proofErr w:type="gramEnd"/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：</w:t>
                  </w:r>
                </w:p>
              </w:tc>
            </w:tr>
            <w:tr w:rsidR="00C3468F" w:rsidTr="00CB15CF">
              <w:trPr>
                <w:trHeight w:val="320"/>
              </w:trPr>
              <w:tc>
                <w:tcPr>
                  <w:tcW w:w="1757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教师教学活动</w:t>
                  </w:r>
                </w:p>
              </w:tc>
              <w:tc>
                <w:tcPr>
                  <w:tcW w:w="1843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学生</w:t>
                  </w:r>
                  <w:r>
                    <w:rPr>
                      <w:rFonts w:ascii="方正仿宋_GBK" w:eastAsia="方正仿宋_GBK" w:hAnsi="方正仿宋_GBK" w:cs="方正仿宋_GBK"/>
                      <w:kern w:val="0"/>
                      <w:sz w:val="24"/>
                    </w:rPr>
                    <w:t>学习活动</w:t>
                  </w:r>
                </w:p>
              </w:tc>
              <w:tc>
                <w:tcPr>
                  <w:tcW w:w="1701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课堂</w:t>
                  </w:r>
                  <w:r>
                    <w:rPr>
                      <w:rFonts w:ascii="方正仿宋_GBK" w:eastAsia="方正仿宋_GBK" w:hAnsi="方正仿宋_GBK" w:cs="方正仿宋_GBK"/>
                      <w:kern w:val="0"/>
                      <w:sz w:val="24"/>
                    </w:rPr>
                    <w:t>评价活动</w:t>
                  </w:r>
                </w:p>
              </w:tc>
              <w:tc>
                <w:tcPr>
                  <w:tcW w:w="1989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>多感官运用设计</w:t>
                  </w:r>
                </w:p>
              </w:tc>
            </w:tr>
            <w:tr w:rsidR="00C3468F" w:rsidTr="00CB15CF">
              <w:trPr>
                <w:trHeight w:val="1246"/>
              </w:trPr>
              <w:tc>
                <w:tcPr>
                  <w:tcW w:w="1757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989" w:type="dxa"/>
                </w:tcPr>
                <w:p w:rsidR="00C3468F" w:rsidRDefault="00C3468F" w:rsidP="00CB15CF">
                  <w:pPr>
                    <w:widowControl/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</w:rPr>
                  </w:pPr>
                </w:p>
              </w:tc>
            </w:tr>
          </w:tbl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</w:t>
            </w:r>
          </w:p>
          <w:p w:rsidR="00C3468F" w:rsidRDefault="00C3468F" w:rsidP="00CB15CF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任务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模块二：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（续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</w:tr>
      <w:tr w:rsidR="00C3468F" w:rsidTr="00CB15CF">
        <w:trPr>
          <w:trHeight w:val="2000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练习设计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C3468F" w:rsidTr="00CB15CF">
        <w:trPr>
          <w:trHeight w:val="2128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板书设计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C3468F" w:rsidTr="00CB15CF">
        <w:trPr>
          <w:trHeight w:val="1819"/>
          <w:jc w:val="center"/>
        </w:trPr>
        <w:tc>
          <w:tcPr>
            <w:tcW w:w="769" w:type="dxa"/>
            <w:vAlign w:val="center"/>
          </w:tcPr>
          <w:p w:rsidR="00C3468F" w:rsidRDefault="00C3468F" w:rsidP="00CB15CF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教学反思</w:t>
            </w:r>
          </w:p>
        </w:tc>
        <w:tc>
          <w:tcPr>
            <w:tcW w:w="7556" w:type="dxa"/>
            <w:gridSpan w:val="9"/>
            <w:vAlign w:val="center"/>
          </w:tcPr>
          <w:p w:rsidR="00C3468F" w:rsidRDefault="00C3468F" w:rsidP="00CB15CF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</w:tbl>
    <w:p w:rsidR="00C3468F" w:rsidRDefault="00C3468F" w:rsidP="00C3468F">
      <w:pPr>
        <w:spacing w:line="600" w:lineRule="exact"/>
        <w:ind w:firstLineChars="200" w:firstLine="480"/>
        <w:rPr>
          <w:rFonts w:eastAsia="方正仿宋_GBK"/>
          <w:sz w:val="24"/>
          <w:szCs w:val="24"/>
        </w:rPr>
      </w:pPr>
      <w:r>
        <w:rPr>
          <w:rFonts w:eastAsia="方正仿宋_GBK" w:hint="eastAsia"/>
          <w:sz w:val="24"/>
          <w:szCs w:val="24"/>
        </w:rPr>
        <w:t>注：文件统一为</w:t>
      </w:r>
      <w:r>
        <w:rPr>
          <w:rFonts w:eastAsia="方正仿宋_GBK" w:hint="eastAsia"/>
          <w:sz w:val="24"/>
          <w:szCs w:val="24"/>
        </w:rPr>
        <w:t>word</w:t>
      </w:r>
      <w:r>
        <w:rPr>
          <w:rFonts w:eastAsia="方正仿宋_GBK" w:hint="eastAsia"/>
          <w:sz w:val="24"/>
          <w:szCs w:val="24"/>
        </w:rPr>
        <w:t>格式，字体统一</w:t>
      </w:r>
      <w:r>
        <w:rPr>
          <w:rFonts w:eastAsia="方正仿宋_GBK"/>
          <w:sz w:val="24"/>
          <w:szCs w:val="24"/>
        </w:rPr>
        <w:t>为</w:t>
      </w:r>
      <w:r>
        <w:rPr>
          <w:rFonts w:eastAsia="方正仿宋_GBK" w:hint="eastAsia"/>
          <w:sz w:val="24"/>
          <w:szCs w:val="24"/>
        </w:rPr>
        <w:t>方正仿宋</w:t>
      </w:r>
      <w:r>
        <w:rPr>
          <w:rFonts w:eastAsia="方正仿宋_GBK" w:hint="eastAsia"/>
          <w:sz w:val="24"/>
          <w:szCs w:val="24"/>
        </w:rPr>
        <w:t>_GBK</w:t>
      </w:r>
      <w:r>
        <w:rPr>
          <w:rFonts w:eastAsia="方正仿宋_GBK" w:hint="eastAsia"/>
          <w:sz w:val="24"/>
          <w:szCs w:val="24"/>
        </w:rPr>
        <w:t>，字号均为小四号，首行缩进</w:t>
      </w:r>
      <w:r>
        <w:rPr>
          <w:rFonts w:eastAsia="方正仿宋_GBK" w:hint="eastAsia"/>
          <w:sz w:val="24"/>
          <w:szCs w:val="24"/>
        </w:rPr>
        <w:t>2</w:t>
      </w:r>
      <w:r>
        <w:rPr>
          <w:rFonts w:eastAsia="方正仿宋_GBK" w:hint="eastAsia"/>
          <w:sz w:val="24"/>
          <w:szCs w:val="24"/>
        </w:rPr>
        <w:t>字符，行距为</w:t>
      </w:r>
      <w:r>
        <w:rPr>
          <w:rFonts w:eastAsia="方正仿宋_GBK" w:hint="eastAsia"/>
          <w:sz w:val="24"/>
          <w:szCs w:val="24"/>
        </w:rPr>
        <w:t>1.5</w:t>
      </w:r>
      <w:r>
        <w:rPr>
          <w:rFonts w:eastAsia="方正仿宋_GBK" w:hint="eastAsia"/>
          <w:sz w:val="24"/>
          <w:szCs w:val="24"/>
        </w:rPr>
        <w:t>倍行距，段前段后</w:t>
      </w:r>
      <w:r>
        <w:rPr>
          <w:rFonts w:eastAsia="方正仿宋_GBK" w:hint="eastAsia"/>
          <w:sz w:val="24"/>
          <w:szCs w:val="24"/>
        </w:rPr>
        <w:t>0</w:t>
      </w:r>
      <w:r>
        <w:rPr>
          <w:rFonts w:eastAsia="方正仿宋_GBK" w:hint="eastAsia"/>
          <w:sz w:val="24"/>
          <w:szCs w:val="24"/>
        </w:rPr>
        <w:t>行。图表应限定表格内排版。</w:t>
      </w:r>
    </w:p>
    <w:p w:rsidR="00FC2040" w:rsidRPr="00C3468F" w:rsidRDefault="00FC2040">
      <w:bookmarkStart w:id="0" w:name="_GoBack"/>
      <w:bookmarkEnd w:id="0"/>
    </w:p>
    <w:sectPr w:rsidR="00FC2040" w:rsidRPr="00C3468F">
      <w:footerReference w:type="even" r:id="rId4"/>
      <w:footerReference w:type="default" r:id="rId5"/>
      <w:footerReference w:type="first" r:id="rId6"/>
      <w:pgSz w:w="11906" w:h="16838"/>
      <w:pgMar w:top="1985" w:right="1446" w:bottom="1644" w:left="1446" w:header="851" w:footer="1247" w:gutter="0"/>
      <w:pgNumType w:fmt="numberInDash"/>
      <w:cols w:space="720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CA" w:rsidRDefault="00C3468F">
    <w:pPr>
      <w:pStyle w:val="a3"/>
      <w:ind w:firstLineChars="100" w:firstLine="280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3CA" w:rsidRDefault="00C3468F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B3AE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 w:rsidRPr="00CB3AE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49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H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1ZUWx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5013CA" w:rsidRDefault="00C3468F">
                    <w:pPr>
                      <w:pStyle w:val="a3"/>
                      <w:ind w:firstLineChars="100" w:firstLine="28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CB3AED">
                      <w:rPr>
                        <w:rFonts w:ascii="宋体" w:hAnsi="宋体"/>
                        <w:noProof/>
                        <w:sz w:val="28"/>
                        <w:szCs w:val="28"/>
                        <w:lang w:val="zh-CN" w:eastAsia="zh-CN"/>
                      </w:rPr>
                      <w:t>-</w:t>
                    </w:r>
                    <w:r w:rsidRPr="00CB3AED">
                      <w:rPr>
                        <w:rFonts w:ascii="宋体" w:hAnsi="宋体"/>
                        <w:noProof/>
                        <w:sz w:val="28"/>
                        <w:szCs w:val="28"/>
                        <w:lang w:val="en-US" w:eastAsia="zh-CN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CA" w:rsidRDefault="00C3468F">
    <w:pPr>
      <w:pStyle w:val="a3"/>
      <w:wordWrap w:val="0"/>
      <w:jc w:val="right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3CA" w:rsidRDefault="00C3468F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B3AE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 w:rsidRPr="00CB3AE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g9vA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" filled="f" stroked="f">
              <v:textbox style="mso-fit-shape-to-text:t" inset="0,0,0,0">
                <w:txbxContent>
                  <w:p w:rsidR="005013CA" w:rsidRDefault="00C3468F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CB3AED">
                      <w:rPr>
                        <w:rFonts w:ascii="宋体" w:hAnsi="宋体"/>
                        <w:noProof/>
                        <w:sz w:val="28"/>
                        <w:szCs w:val="28"/>
                        <w:lang w:val="zh-CN" w:eastAsia="zh-CN"/>
                      </w:rPr>
                      <w:t>-</w:t>
                    </w:r>
                    <w:r w:rsidRPr="00CB3AED">
                      <w:rPr>
                        <w:rFonts w:ascii="宋体" w:hAnsi="宋体"/>
                        <w:noProof/>
                        <w:sz w:val="28"/>
                        <w:szCs w:val="28"/>
                        <w:lang w:val="en-US" w:eastAsia="zh-CN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CA" w:rsidRDefault="00C346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3CA" w:rsidRDefault="00C3468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CB3AED">
                            <w:rPr>
                              <w:noProof/>
                              <w:lang w:val="en-US" w:eastAsia="zh-CN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1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" filled="f" stroked="f">
              <v:textbox style="mso-fit-shape-to-text:t" inset="0,0,0,0">
                <w:txbxContent>
                  <w:p w:rsidR="005013CA" w:rsidRDefault="00C3468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CB3AED">
                      <w:rPr>
                        <w:noProof/>
                        <w:lang w:val="en-US" w:eastAsia="zh-CN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8F"/>
    <w:rsid w:val="00C3468F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8B72C-C68E-490F-9449-5F01DCB1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6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46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2024-07-05T03:36:00Z</dcterms:created>
  <dcterms:modified xsi:type="dcterms:W3CDTF">2024-07-05T03:36:00Z</dcterms:modified>
</cp:coreProperties>
</file>