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B6" w:rsidRDefault="001C67B6" w:rsidP="001C67B6">
      <w:pPr>
        <w:snapToGrid w:val="0"/>
        <w:spacing w:line="600" w:lineRule="exact"/>
        <w:jc w:val="lef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附件2：</w:t>
      </w:r>
    </w:p>
    <w:p w:rsidR="001C67B6" w:rsidRDefault="001C67B6" w:rsidP="001C67B6">
      <w:pPr>
        <w:snapToGrid w:val="0"/>
        <w:spacing w:line="600" w:lineRule="exact"/>
        <w:jc w:val="center"/>
        <w:rPr>
          <w:rFonts w:ascii="方正小标宋_GBK" w:eastAsia="方正小标宋_GBK" w:hint="eastAsia"/>
          <w:b/>
          <w:bCs/>
          <w:sz w:val="44"/>
          <w:szCs w:val="44"/>
        </w:rPr>
      </w:pPr>
    </w:p>
    <w:p w:rsidR="001C67B6" w:rsidRDefault="001C67B6" w:rsidP="001C67B6">
      <w:pPr>
        <w:snapToGrid w:val="0"/>
        <w:spacing w:line="600" w:lineRule="exact"/>
        <w:jc w:val="center"/>
        <w:rPr>
          <w:rFonts w:eastAsia="方正仿宋_GBK"/>
          <w:b/>
          <w:bCs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b/>
          <w:bCs/>
          <w:sz w:val="44"/>
          <w:szCs w:val="44"/>
        </w:rPr>
        <w:t>党务干部纪律教育现场体验活动方案</w:t>
      </w:r>
    </w:p>
    <w:bookmarkEnd w:id="0"/>
    <w:p w:rsidR="001C67B6" w:rsidRDefault="001C67B6" w:rsidP="001C67B6">
      <w:pPr>
        <w:snapToGrid w:val="0"/>
        <w:spacing w:line="58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</w:p>
    <w:p w:rsidR="001C67B6" w:rsidRDefault="001C67B6" w:rsidP="001C67B6">
      <w:pPr>
        <w:snapToGrid w:val="0"/>
        <w:spacing w:line="58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为深入学习贯彻习近平总书记总体国家安全观，进一步增强领导干部政治纪律、工作纪律，并</w:t>
      </w:r>
      <w:proofErr w:type="gramStart"/>
      <w:r>
        <w:rPr>
          <w:rFonts w:eastAsia="方正仿宋_GBK" w:hint="eastAsia"/>
          <w:sz w:val="32"/>
          <w:szCs w:val="32"/>
        </w:rPr>
        <w:t>持续抓好</w:t>
      </w:r>
      <w:proofErr w:type="gramEnd"/>
      <w:r>
        <w:rPr>
          <w:rFonts w:eastAsia="方正仿宋_GBK" w:hint="eastAsia"/>
          <w:sz w:val="32"/>
          <w:szCs w:val="32"/>
        </w:rPr>
        <w:t>领导干部廉政教育，根据院党委《党纪学习教育专题读书班方案》，</w:t>
      </w:r>
      <w:r>
        <w:rPr>
          <w:rFonts w:eastAsia="方正仿宋_GBK"/>
          <w:sz w:val="32"/>
          <w:szCs w:val="32"/>
        </w:rPr>
        <w:t>经研究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/>
          <w:sz w:val="32"/>
          <w:szCs w:val="32"/>
        </w:rPr>
        <w:t>决定</w:t>
      </w:r>
      <w:r>
        <w:rPr>
          <w:rFonts w:eastAsia="方正仿宋_GBK" w:hint="eastAsia"/>
          <w:sz w:val="32"/>
          <w:szCs w:val="32"/>
        </w:rPr>
        <w:t>开展全院党务干部廉政意识和国防意识、保密意识的现场教育活动。</w:t>
      </w:r>
    </w:p>
    <w:p w:rsidR="001C67B6" w:rsidRDefault="001C67B6" w:rsidP="001C67B6">
      <w:pPr>
        <w:spacing w:line="58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一、时    间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4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中旬（具体时间待定）</w:t>
      </w:r>
    </w:p>
    <w:p w:rsidR="001C67B6" w:rsidRDefault="001C67B6" w:rsidP="001C67B6">
      <w:pPr>
        <w:spacing w:line="58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二、地    点   </w:t>
      </w:r>
      <w:r>
        <w:rPr>
          <w:rFonts w:eastAsia="方正仿宋_GBK" w:hint="eastAsia"/>
          <w:sz w:val="32"/>
          <w:szCs w:val="32"/>
        </w:rPr>
        <w:t>市人武学院，</w:t>
      </w:r>
      <w:proofErr w:type="gramStart"/>
      <w:r>
        <w:rPr>
          <w:rFonts w:eastAsia="方正仿宋_GBK" w:hint="eastAsia"/>
          <w:sz w:val="32"/>
          <w:szCs w:val="32"/>
        </w:rPr>
        <w:t>邱</w:t>
      </w:r>
      <w:proofErr w:type="gramEnd"/>
      <w:r>
        <w:rPr>
          <w:rFonts w:eastAsia="方正仿宋_GBK" w:hint="eastAsia"/>
          <w:sz w:val="32"/>
          <w:szCs w:val="32"/>
        </w:rPr>
        <w:t>少云革命烈士纪念馆</w:t>
      </w:r>
    </w:p>
    <w:p w:rsidR="001C67B6" w:rsidRDefault="001C67B6" w:rsidP="001C67B6">
      <w:pPr>
        <w:spacing w:line="580" w:lineRule="exact"/>
        <w:ind w:firstLineChars="200" w:firstLine="640"/>
        <w:jc w:val="left"/>
        <w:rPr>
          <w:rFonts w:eastAsia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三、参加人员   </w:t>
      </w:r>
      <w:r>
        <w:rPr>
          <w:rFonts w:eastAsia="方正仿宋_GBK" w:hint="eastAsia"/>
          <w:sz w:val="32"/>
          <w:szCs w:val="32"/>
        </w:rPr>
        <w:t>院领导、全体党务干部和纪检干部</w:t>
      </w:r>
    </w:p>
    <w:p w:rsidR="001C67B6" w:rsidRDefault="001C67B6" w:rsidP="001C67B6">
      <w:pPr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四、牵头领导   </w:t>
      </w:r>
      <w:r>
        <w:rPr>
          <w:rFonts w:eastAsia="方正仿宋_GBK" w:hint="eastAsia"/>
          <w:sz w:val="32"/>
          <w:szCs w:val="32"/>
        </w:rPr>
        <w:t>党委委员、纪委书记刘杉树</w:t>
      </w:r>
    </w:p>
    <w:p w:rsidR="001C67B6" w:rsidRDefault="001C67B6" w:rsidP="001C67B6">
      <w:pPr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五、活动议程及内容</w:t>
      </w:r>
    </w:p>
    <w:p w:rsidR="001C67B6" w:rsidRDefault="001C67B6" w:rsidP="001C67B6">
      <w:pPr>
        <w:spacing w:line="580" w:lineRule="exact"/>
        <w:ind w:firstLineChars="200" w:firstLine="641"/>
        <w:jc w:val="left"/>
        <w:rPr>
          <w:rFonts w:eastAsia="方正仿宋_GBK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</w:t>
      </w:r>
      <w:proofErr w:type="gramStart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一</w:t>
      </w:r>
      <w:proofErr w:type="gramEnd"/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：</w:t>
      </w:r>
      <w:r>
        <w:rPr>
          <w:rFonts w:eastAsia="方正仿宋_GBK" w:hint="eastAsia"/>
          <w:sz w:val="32"/>
          <w:szCs w:val="32"/>
        </w:rPr>
        <w:t>市人武学院现场学习体验；（参加人员：院领导、各部门主要负责人）</w:t>
      </w:r>
    </w:p>
    <w:p w:rsidR="001C67B6" w:rsidRDefault="001C67B6" w:rsidP="001C67B6">
      <w:pPr>
        <w:spacing w:line="580" w:lineRule="exact"/>
        <w:ind w:firstLineChars="200" w:firstLine="641"/>
        <w:jc w:val="left"/>
        <w:rPr>
          <w:rFonts w:eastAsia="方正仿宋_GBK" w:hint="eastAsia"/>
          <w:sz w:val="32"/>
          <w:szCs w:val="32"/>
        </w:rPr>
      </w:pPr>
      <w:r>
        <w:rPr>
          <w:rFonts w:ascii="华文楷体" w:eastAsia="华文楷体" w:hAnsi="华文楷体" w:cs="华文楷体" w:hint="eastAsia"/>
          <w:b/>
          <w:bCs/>
          <w:sz w:val="32"/>
          <w:szCs w:val="32"/>
        </w:rPr>
        <w:t>议程二：</w:t>
      </w:r>
      <w:r>
        <w:rPr>
          <w:rFonts w:eastAsia="方正仿宋_GBK" w:hint="eastAsia"/>
          <w:sz w:val="32"/>
          <w:szCs w:val="32"/>
        </w:rPr>
        <w:t>参观</w:t>
      </w:r>
      <w:proofErr w:type="gramStart"/>
      <w:r>
        <w:rPr>
          <w:rFonts w:eastAsia="方正仿宋_GBK" w:hint="eastAsia"/>
          <w:sz w:val="32"/>
          <w:szCs w:val="32"/>
        </w:rPr>
        <w:t>邱</w:t>
      </w:r>
      <w:proofErr w:type="gramEnd"/>
      <w:r>
        <w:rPr>
          <w:rFonts w:eastAsia="方正仿宋_GBK" w:hint="eastAsia"/>
          <w:sz w:val="32"/>
          <w:szCs w:val="32"/>
        </w:rPr>
        <w:t>少云革命烈士纪念馆。（参加人员：全体党务干部、纪检干部）</w:t>
      </w:r>
    </w:p>
    <w:p w:rsidR="001C67B6" w:rsidRDefault="001C67B6" w:rsidP="001C67B6">
      <w:pPr>
        <w:spacing w:line="580" w:lineRule="exact"/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六、其他</w:t>
      </w:r>
    </w:p>
    <w:p w:rsidR="001C67B6" w:rsidRDefault="001C67B6" w:rsidP="001C67B6">
      <w:pPr>
        <w:spacing w:line="580" w:lineRule="exact"/>
        <w:ind w:firstLineChars="200" w:firstLine="640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1. </w:t>
      </w:r>
      <w:r>
        <w:rPr>
          <w:rFonts w:eastAsia="方正仿宋_GBK" w:hint="eastAsia"/>
          <w:sz w:val="32"/>
          <w:szCs w:val="32"/>
        </w:rPr>
        <w:t>工作筹备：</w:t>
      </w:r>
      <w:proofErr w:type="gramStart"/>
      <w:r>
        <w:rPr>
          <w:rFonts w:eastAsia="方正仿宋_GBK"/>
          <w:sz w:val="32"/>
          <w:szCs w:val="32"/>
        </w:rPr>
        <w:t>纪检室</w:t>
      </w:r>
      <w:proofErr w:type="gramEnd"/>
      <w:r>
        <w:rPr>
          <w:rFonts w:eastAsia="方正仿宋_GBK" w:hint="eastAsia"/>
          <w:sz w:val="32"/>
          <w:szCs w:val="32"/>
        </w:rPr>
        <w:t>负责，组织人事处配合；</w:t>
      </w:r>
    </w:p>
    <w:p w:rsidR="001C67B6" w:rsidRDefault="001C67B6" w:rsidP="001C67B6">
      <w:pPr>
        <w:spacing w:line="580" w:lineRule="exact"/>
        <w:ind w:leftChars="304" w:left="638"/>
        <w:jc w:val="left"/>
        <w:rPr>
          <w:rFonts w:eastAsia="方正仿宋_GBK" w:hint="eastAsia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2. </w:t>
      </w:r>
      <w:r>
        <w:rPr>
          <w:rFonts w:eastAsia="方正仿宋_GBK" w:hint="eastAsia"/>
          <w:sz w:val="32"/>
          <w:szCs w:val="32"/>
        </w:rPr>
        <w:t>前期统筹：</w:t>
      </w:r>
      <w:r>
        <w:rPr>
          <w:rFonts w:eastAsia="方正仿宋_GBK"/>
          <w:sz w:val="32"/>
          <w:szCs w:val="32"/>
        </w:rPr>
        <w:t>陈明建</w:t>
      </w:r>
      <w:r>
        <w:rPr>
          <w:rFonts w:eastAsia="方正仿宋_GBK" w:hint="eastAsia"/>
          <w:sz w:val="32"/>
          <w:szCs w:val="32"/>
        </w:rPr>
        <w:t>，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eastAsia="方正仿宋_GBK"/>
          <w:sz w:val="32"/>
          <w:szCs w:val="32"/>
        </w:rPr>
        <w:t>15826423023</w:t>
      </w:r>
      <w:r>
        <w:rPr>
          <w:rFonts w:eastAsia="方正仿宋_GBK" w:hint="eastAsia"/>
          <w:sz w:val="32"/>
          <w:szCs w:val="32"/>
        </w:rPr>
        <w:t>；</w:t>
      </w:r>
    </w:p>
    <w:p w:rsidR="001C67B6" w:rsidRDefault="001C67B6" w:rsidP="001C67B6">
      <w:pPr>
        <w:spacing w:line="580" w:lineRule="exact"/>
        <w:ind w:left="5120" w:hangingChars="1600" w:hanging="5120"/>
        <w:jc w:val="left"/>
      </w:pPr>
      <w:r>
        <w:rPr>
          <w:rFonts w:eastAsia="方正仿宋_GBK" w:hint="eastAsia"/>
          <w:sz w:val="32"/>
          <w:szCs w:val="32"/>
        </w:rPr>
        <w:t xml:space="preserve">  </w:t>
      </w:r>
      <w:r>
        <w:rPr>
          <w:rFonts w:eastAsia="方正仿宋_GBK"/>
          <w:sz w:val="32"/>
          <w:szCs w:val="32"/>
        </w:rPr>
        <w:t xml:space="preserve"> </w:t>
      </w:r>
      <w:r>
        <w:rPr>
          <w:rFonts w:eastAsia="方正仿宋_GBK" w:hint="eastAsia"/>
          <w:sz w:val="32"/>
          <w:szCs w:val="32"/>
        </w:rPr>
        <w:t xml:space="preserve"> 3. </w:t>
      </w:r>
      <w:r>
        <w:rPr>
          <w:rFonts w:eastAsia="方正仿宋_GBK" w:hint="eastAsia"/>
          <w:sz w:val="32"/>
          <w:szCs w:val="32"/>
        </w:rPr>
        <w:t>联络人员：李化</w:t>
      </w:r>
      <w:r>
        <w:rPr>
          <w:rFonts w:eastAsia="方正仿宋_GBK" w:hint="eastAsia"/>
          <w:sz w:val="32"/>
          <w:szCs w:val="32"/>
        </w:rPr>
        <w:t xml:space="preserve"> 15310235104</w:t>
      </w:r>
      <w:r>
        <w:rPr>
          <w:rFonts w:eastAsia="方正仿宋_GBK" w:hint="eastAsia"/>
          <w:sz w:val="32"/>
          <w:szCs w:val="32"/>
        </w:rPr>
        <w:t>；陈兴华</w:t>
      </w:r>
      <w:r>
        <w:rPr>
          <w:rFonts w:eastAsia="方正仿宋_GBK" w:hint="eastAsia"/>
          <w:sz w:val="32"/>
          <w:szCs w:val="32"/>
        </w:rPr>
        <w:t xml:space="preserve"> 13594646045</w:t>
      </w:r>
      <w:r>
        <w:rPr>
          <w:rFonts w:eastAsia="方正仿宋_GBK" w:hint="eastAsia"/>
          <w:sz w:val="32"/>
          <w:szCs w:val="32"/>
        </w:rPr>
        <w:t>。</w:t>
      </w:r>
      <w:r>
        <w:rPr>
          <w:rFonts w:eastAsia="方正仿宋_GBK" w:hint="eastAsia"/>
          <w:sz w:val="32"/>
          <w:szCs w:val="32"/>
        </w:rPr>
        <w:t xml:space="preserve"> </w:t>
      </w:r>
      <w:r>
        <w:rPr>
          <w:rFonts w:hint="eastAsia"/>
        </w:rPr>
        <w:t xml:space="preserve"> </w:t>
      </w:r>
    </w:p>
    <w:p w:rsidR="003F4197" w:rsidRPr="001C67B6" w:rsidRDefault="003F4197"/>
    <w:sectPr w:rsidR="003F4197" w:rsidRPr="001C67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7B6"/>
    <w:rsid w:val="001C67B6"/>
    <w:rsid w:val="003F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F59A-527A-4AB3-B80F-C68466BD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67B6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2024-04-30T09:14:00Z</dcterms:created>
  <dcterms:modified xsi:type="dcterms:W3CDTF">2024-04-30T09:15:00Z</dcterms:modified>
</cp:coreProperties>
</file>