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085" w:rsidRPr="00B4183D" w:rsidRDefault="00B36085" w:rsidP="00B36085">
      <w:pPr>
        <w:spacing w:line="600" w:lineRule="exact"/>
        <w:jc w:val="left"/>
        <w:rPr>
          <w:rFonts w:ascii="方正黑体_GBK" w:eastAsia="方正黑体_GBK" w:hAnsi="仿宋"/>
          <w:color w:val="000000" w:themeColor="text1"/>
        </w:rPr>
      </w:pPr>
      <w:r w:rsidRPr="00B4183D">
        <w:rPr>
          <w:rFonts w:ascii="方正黑体_GBK" w:eastAsia="方正黑体_GBK" w:hAnsi="仿宋" w:hint="eastAsia"/>
          <w:color w:val="000000" w:themeColor="text1"/>
        </w:rPr>
        <w:t>附件</w:t>
      </w:r>
      <w:r w:rsidRPr="00B4183D">
        <w:rPr>
          <w:rFonts w:ascii="方正黑体_GBK" w:eastAsia="方正黑体_GBK" w:hAnsi="仿宋"/>
          <w:color w:val="000000" w:themeColor="text1"/>
        </w:rPr>
        <w:t>1</w:t>
      </w:r>
    </w:p>
    <w:p w:rsidR="00B36085" w:rsidRPr="00B4183D" w:rsidRDefault="00B36085" w:rsidP="00B36085">
      <w:pPr>
        <w:spacing w:line="600" w:lineRule="exact"/>
        <w:jc w:val="left"/>
        <w:rPr>
          <w:rFonts w:ascii="方正黑体_GBK" w:eastAsia="方正黑体_GBK" w:hAnsi="仿宋"/>
          <w:color w:val="000000" w:themeColor="text1"/>
        </w:rPr>
      </w:pPr>
    </w:p>
    <w:p w:rsidR="00B36085" w:rsidRPr="00B4183D" w:rsidRDefault="00B36085" w:rsidP="00B36085">
      <w:pPr>
        <w:spacing w:line="600" w:lineRule="exact"/>
        <w:jc w:val="center"/>
        <w:rPr>
          <w:rFonts w:ascii="方正小标宋_GBK" w:eastAsia="方正小标宋_GBK" w:hAnsi="仿宋_GB2312" w:cs="仿宋_GB2312"/>
          <w:color w:val="000000" w:themeColor="text1"/>
          <w:sz w:val="44"/>
          <w:szCs w:val="44"/>
        </w:rPr>
      </w:pPr>
      <w:r w:rsidRPr="00B4183D">
        <w:rPr>
          <w:rFonts w:ascii="方正小标宋_GBK" w:eastAsia="方正小标宋_GBK" w:hAnsi="仿宋_GB2312" w:cs="仿宋_GB2312" w:hint="eastAsia"/>
          <w:color w:val="000000" w:themeColor="text1"/>
          <w:sz w:val="44"/>
          <w:szCs w:val="44"/>
        </w:rPr>
        <w:t>重庆市第四届中小学编程教育展评活动</w:t>
      </w:r>
    </w:p>
    <w:p w:rsidR="00B36085" w:rsidRPr="00B4183D" w:rsidRDefault="00B36085" w:rsidP="00B36085">
      <w:pPr>
        <w:spacing w:line="600" w:lineRule="exact"/>
        <w:jc w:val="center"/>
        <w:rPr>
          <w:rFonts w:ascii="方正小标宋_GBK" w:eastAsia="方正小标宋_GBK" w:hAnsi="仿宋_GB2312" w:cs="仿宋_GB2312"/>
          <w:color w:val="000000" w:themeColor="text1"/>
          <w:sz w:val="44"/>
          <w:szCs w:val="44"/>
        </w:rPr>
      </w:pPr>
      <w:r w:rsidRPr="00B4183D">
        <w:rPr>
          <w:rFonts w:ascii="方正小标宋_GBK" w:eastAsia="方正小标宋_GBK" w:hAnsi="仿宋_GB2312" w:cs="仿宋_GB2312" w:hint="eastAsia"/>
          <w:color w:val="000000" w:themeColor="text1"/>
          <w:sz w:val="44"/>
          <w:szCs w:val="44"/>
        </w:rPr>
        <w:t>循迹项目规则</w:t>
      </w:r>
    </w:p>
    <w:p w:rsidR="00B36085" w:rsidRPr="00B4183D" w:rsidRDefault="00B36085" w:rsidP="00B36085">
      <w:pPr>
        <w:adjustRightInd w:val="0"/>
        <w:snapToGrid w:val="0"/>
        <w:spacing w:before="100" w:beforeAutospacing="1"/>
        <w:jc w:val="center"/>
        <w:rPr>
          <w:rFonts w:ascii="方正小标宋_GBK" w:eastAsia="方正小标宋_GBK" w:hAnsi="方正小标宋_GBK" w:cs="仿宋"/>
          <w:b/>
          <w:bCs/>
          <w:color w:val="000000" w:themeColor="text1"/>
          <w:sz w:val="44"/>
          <w:szCs w:val="44"/>
        </w:rPr>
      </w:pPr>
    </w:p>
    <w:p w:rsidR="00B36085" w:rsidRPr="00B4183D" w:rsidRDefault="00B36085" w:rsidP="00B36085">
      <w:pPr>
        <w:adjustRightInd w:val="0"/>
        <w:snapToGrid w:val="0"/>
        <w:spacing w:before="100" w:beforeAutospacing="1"/>
        <w:jc w:val="center"/>
        <w:rPr>
          <w:rFonts w:ascii="方正仿宋_GBK" w:eastAsia="方正仿宋_GBK" w:hAnsi="方正小标宋_GBK" w:cs="仿宋"/>
          <w:b/>
          <w:bCs/>
          <w:color w:val="000000" w:themeColor="text1"/>
          <w:sz w:val="44"/>
          <w:szCs w:val="44"/>
        </w:rPr>
      </w:pPr>
      <w:r w:rsidRPr="00B4183D">
        <w:rPr>
          <w:rFonts w:ascii="方正仿宋_GBK" w:eastAsia="方正仿宋_GBK" w:hAnsi="仿宋_GB2312" w:cs="仿宋_GB2312" w:hint="eastAsia"/>
          <w:color w:val="000000" w:themeColor="text1"/>
          <w:sz w:val="44"/>
          <w:szCs w:val="44"/>
        </w:rPr>
        <w:t>雾都重庆</w:t>
      </w:r>
      <w:r w:rsidRPr="00B4183D">
        <w:rPr>
          <w:rFonts w:ascii="方正仿宋_GBK" w:eastAsia="方正仿宋_GBK" w:hAnsi="方正小标宋_GBK" w:cs="仿宋" w:hint="eastAsia"/>
          <w:b/>
          <w:bCs/>
          <w:color w:val="000000" w:themeColor="text1"/>
          <w:sz w:val="44"/>
          <w:szCs w:val="44"/>
        </w:rPr>
        <w:t>之旅</w:t>
      </w:r>
    </w:p>
    <w:p w:rsidR="00B36085" w:rsidRPr="00B4183D" w:rsidRDefault="00B36085" w:rsidP="00B36085">
      <w:pPr>
        <w:spacing w:line="600" w:lineRule="exact"/>
        <w:ind w:firstLineChars="200" w:firstLine="643"/>
        <w:contextualSpacing/>
        <w:mirrorIndents/>
        <w:jc w:val="left"/>
        <w:rPr>
          <w:rFonts w:ascii="方正仿宋_GBK" w:eastAsia="方正仿宋_GBK" w:hAnsi="仿宋" w:cs="仿宋"/>
          <w:b/>
          <w:bCs/>
          <w:color w:val="000000" w:themeColor="text1"/>
        </w:rPr>
      </w:pPr>
      <w:r w:rsidRPr="00B4183D">
        <w:rPr>
          <w:rFonts w:ascii="方正仿宋_GBK" w:eastAsia="方正仿宋_GBK" w:hAnsi="仿宋" w:cs="仿宋" w:hint="eastAsia"/>
          <w:b/>
          <w:bCs/>
          <w:color w:val="000000" w:themeColor="text1"/>
        </w:rPr>
        <w:t>1 背景</w:t>
      </w:r>
    </w:p>
    <w:p w:rsidR="00B36085" w:rsidRPr="00B4183D" w:rsidRDefault="00B36085" w:rsidP="00B36085">
      <w:pPr>
        <w:spacing w:line="600" w:lineRule="exact"/>
        <w:ind w:firstLineChars="200" w:firstLine="640"/>
        <w:contextualSpacing/>
        <w:mirrorIndents/>
        <w:jc w:val="left"/>
        <w:rPr>
          <w:rFonts w:ascii="方正仿宋_GBK" w:eastAsia="方正仿宋_GBK" w:hAnsi="仿宋" w:cs="仿宋"/>
          <w:bCs/>
          <w:color w:val="000000" w:themeColor="text1"/>
        </w:rPr>
      </w:pPr>
      <w:r w:rsidRPr="00B4183D">
        <w:rPr>
          <w:rFonts w:ascii="方正仿宋_GBK" w:eastAsia="方正仿宋_GBK" w:hAnsi="仿宋" w:cs="仿宋" w:hint="eastAsia"/>
          <w:bCs/>
          <w:color w:val="000000" w:themeColor="text1"/>
        </w:rPr>
        <w:t>新冠疫情的阴霾悄然散去，全国各地的游客朋友终于可以出门旅游啦！雾都重庆这座美丽的森林城市也敞开了怀抱，热情地迎接远方的客人，他们在这里游红色遗迹，品巴山蜀水、秀美山城。看看这里的人、这里的街道、这里的风景、静静感受属于这座城市的独特与味道……而在人群中有一位特殊的游客，那就是机器人小科，它将和人们一起感受雾都的韵味。不过，它还有特殊的任务要完成哦。</w:t>
      </w:r>
    </w:p>
    <w:p w:rsidR="00B36085" w:rsidRPr="00B4183D" w:rsidRDefault="00B36085" w:rsidP="00B36085">
      <w:pPr>
        <w:spacing w:line="600" w:lineRule="exact"/>
        <w:ind w:firstLineChars="200" w:firstLine="640"/>
        <w:contextualSpacing/>
        <w:mirrorIndents/>
        <w:rPr>
          <w:rFonts w:ascii="方正仿宋_GBK" w:eastAsia="方正仿宋_GBK" w:hAnsi="仿宋" w:cs="仿宋"/>
          <w:bCs/>
          <w:color w:val="000000" w:themeColor="text1"/>
        </w:rPr>
      </w:pPr>
      <w:r w:rsidRPr="00B4183D">
        <w:rPr>
          <w:rFonts w:ascii="方正仿宋_GBK" w:eastAsia="方正仿宋_GBK" w:hAnsi="仿宋" w:cs="仿宋" w:hint="eastAsia"/>
          <w:bCs/>
          <w:color w:val="000000" w:themeColor="text1"/>
        </w:rPr>
        <w:t>本次比赛的主题：巴山蜀水，秀美山城。比赛分为小学I组（1-3年级）和小学II组（4-6年级），每个队伍由1人组成，每人1台机器人，小学I组参赛队员通过卡片编程控制机器人来完成任务、小学II组参赛队员通过图形化编程软件编程控制机器人来完成任务。比赛目标是让机器人在尽可能短的时间内完成各项任务。</w:t>
      </w:r>
    </w:p>
    <w:p w:rsidR="00B36085" w:rsidRPr="00B4183D" w:rsidRDefault="00B36085" w:rsidP="00B36085">
      <w:pPr>
        <w:spacing w:line="600" w:lineRule="exact"/>
        <w:ind w:firstLineChars="200" w:firstLine="643"/>
        <w:contextualSpacing/>
        <w:mirrorIndents/>
        <w:jc w:val="left"/>
        <w:rPr>
          <w:rFonts w:ascii="方正仿宋_GBK" w:eastAsia="方正仿宋_GBK" w:hAnsi="仿宋" w:cs="仿宋"/>
          <w:b/>
          <w:bCs/>
          <w:color w:val="000000" w:themeColor="text1"/>
        </w:rPr>
      </w:pPr>
      <w:r w:rsidRPr="00B4183D">
        <w:rPr>
          <w:rFonts w:ascii="方正仿宋_GBK" w:eastAsia="方正仿宋_GBK" w:hAnsi="仿宋" w:cs="仿宋" w:hint="eastAsia"/>
          <w:b/>
          <w:bCs/>
          <w:color w:val="000000" w:themeColor="text1"/>
        </w:rPr>
        <w:t>2 比赛场地</w:t>
      </w:r>
    </w:p>
    <w:p w:rsidR="00B36085" w:rsidRDefault="00B36085" w:rsidP="00B36085">
      <w:pPr>
        <w:spacing w:line="600" w:lineRule="exact"/>
        <w:ind w:firstLineChars="200" w:firstLine="420"/>
        <w:contextualSpacing/>
        <w:mirrorIndents/>
        <w:jc w:val="left"/>
        <w:rPr>
          <w:rFonts w:ascii="方正仿宋_GBK" w:eastAsia="方正仿宋_GBK" w:hAnsi="仿宋" w:cs="仿宋"/>
          <w:b/>
          <w:bCs/>
          <w:color w:val="000000" w:themeColor="text1"/>
        </w:rPr>
      </w:pPr>
      <w:r w:rsidRPr="00B4183D">
        <w:rPr>
          <w:rFonts w:ascii="仿宋" w:eastAsia="仿宋" w:hAnsi="仿宋" w:cs="仿宋" w:hint="eastAsia"/>
          <w:bCs/>
          <w:noProof/>
          <w:color w:val="000000" w:themeColor="text1"/>
          <w:sz w:val="21"/>
          <w:szCs w:val="21"/>
        </w:rPr>
        <w:lastRenderedPageBreak/>
        <w:drawing>
          <wp:anchor distT="0" distB="0" distL="114300" distR="114300" simplePos="0" relativeHeight="251659264" behindDoc="0" locked="0" layoutInCell="1" allowOverlap="1" wp14:anchorId="37915486" wp14:editId="5D646661">
            <wp:simplePos x="0" y="0"/>
            <wp:positionH relativeFrom="column">
              <wp:posOffset>232410</wp:posOffset>
            </wp:positionH>
            <wp:positionV relativeFrom="paragraph">
              <wp:posOffset>915035</wp:posOffset>
            </wp:positionV>
            <wp:extent cx="5400675" cy="3357880"/>
            <wp:effectExtent l="0" t="0" r="9525" b="0"/>
            <wp:wrapSquare wrapText="bothSides"/>
            <wp:docPr id="1" name="图片 1" descr="c64b76ba3c6df4917da83371fdf6f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64b76ba3c6df4917da83371fdf6fe5"/>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400675" cy="3357880"/>
                    </a:xfrm>
                    <a:prstGeom prst="rect">
                      <a:avLst/>
                    </a:prstGeom>
                  </pic:spPr>
                </pic:pic>
              </a:graphicData>
            </a:graphic>
            <wp14:sizeRelH relativeFrom="page">
              <wp14:pctWidth>0</wp14:pctWidth>
            </wp14:sizeRelH>
            <wp14:sizeRelV relativeFrom="page">
              <wp14:pctHeight>0</wp14:pctHeight>
            </wp14:sizeRelV>
          </wp:anchor>
        </w:drawing>
      </w:r>
      <w:r w:rsidRPr="00B4183D">
        <w:rPr>
          <w:rFonts w:ascii="方正仿宋_GBK" w:eastAsia="方正仿宋_GBK" w:hAnsi="仿宋" w:cs="仿宋" w:hint="eastAsia"/>
          <w:b/>
          <w:bCs/>
          <w:color w:val="000000" w:themeColor="text1"/>
        </w:rPr>
        <w:t>2.1 场地地图</w:t>
      </w:r>
      <w:r w:rsidRPr="00B4183D">
        <w:rPr>
          <w:rFonts w:ascii="方正仿宋_GBK" w:eastAsia="方正仿宋_GBK" w:hAnsi="仿宋" w:cs="仿宋" w:hint="eastAsia"/>
          <w:b/>
          <w:bCs/>
          <w:color w:val="000000" w:themeColor="text1"/>
        </w:rPr>
        <w:tab/>
      </w:r>
    </w:p>
    <w:p w:rsidR="00B36085" w:rsidRPr="00B4183D" w:rsidRDefault="00B36085" w:rsidP="00B36085">
      <w:pPr>
        <w:spacing w:line="600" w:lineRule="exact"/>
        <w:ind w:firstLineChars="100" w:firstLine="320"/>
        <w:contextualSpacing/>
        <w:mirrorIndents/>
        <w:jc w:val="left"/>
        <w:rPr>
          <w:rFonts w:ascii="仿宋" w:eastAsia="仿宋" w:hAnsi="仿宋" w:cs="仿宋"/>
          <w:bCs/>
          <w:color w:val="000000" w:themeColor="text1"/>
          <w:sz w:val="21"/>
          <w:szCs w:val="21"/>
        </w:rPr>
      </w:pPr>
      <w:r w:rsidRPr="00B4183D">
        <w:rPr>
          <w:rFonts w:ascii="方正仿宋_GBK" w:eastAsia="方正仿宋_GBK" w:hAnsi="仿宋" w:cs="仿宋" w:hint="eastAsia"/>
          <w:bCs/>
          <w:color w:val="000000" w:themeColor="text1"/>
        </w:rPr>
        <w:t>场地地图如图1所示。</w:t>
      </w:r>
    </w:p>
    <w:p w:rsidR="00B36085" w:rsidRDefault="00B36085" w:rsidP="00B36085">
      <w:pPr>
        <w:adjustRightInd w:val="0"/>
        <w:snapToGrid w:val="0"/>
        <w:spacing w:line="360" w:lineRule="auto"/>
        <w:jc w:val="center"/>
        <w:rPr>
          <w:rFonts w:eastAsia="方正仿宋_GBK"/>
          <w:b/>
          <w:color w:val="000000" w:themeColor="text1"/>
          <w:sz w:val="21"/>
          <w:szCs w:val="21"/>
        </w:rPr>
      </w:pPr>
    </w:p>
    <w:p w:rsidR="00B36085" w:rsidRPr="00B4183D" w:rsidRDefault="00B36085" w:rsidP="00B36085">
      <w:pPr>
        <w:adjustRightInd w:val="0"/>
        <w:snapToGrid w:val="0"/>
        <w:spacing w:line="360" w:lineRule="auto"/>
        <w:jc w:val="center"/>
        <w:rPr>
          <w:rFonts w:eastAsia="方正仿宋_GBK"/>
          <w:bCs/>
          <w:color w:val="000000" w:themeColor="text1"/>
          <w:sz w:val="21"/>
          <w:szCs w:val="21"/>
        </w:rPr>
      </w:pPr>
      <w:r w:rsidRPr="00B4183D">
        <w:rPr>
          <w:rFonts w:eastAsia="方正仿宋_GBK"/>
          <w:b/>
          <w:color w:val="000000" w:themeColor="text1"/>
          <w:sz w:val="21"/>
          <w:szCs w:val="21"/>
        </w:rPr>
        <w:t>图</w:t>
      </w:r>
      <w:r w:rsidRPr="00B4183D">
        <w:rPr>
          <w:rFonts w:eastAsia="方正仿宋_GBK"/>
          <w:b/>
          <w:color w:val="000000" w:themeColor="text1"/>
          <w:sz w:val="21"/>
          <w:szCs w:val="21"/>
        </w:rPr>
        <w:t>1</w:t>
      </w:r>
      <w:r w:rsidRPr="00B4183D">
        <w:rPr>
          <w:rFonts w:eastAsia="方正仿宋_GBK"/>
          <w:b/>
          <w:color w:val="000000" w:themeColor="text1"/>
          <w:sz w:val="21"/>
          <w:szCs w:val="21"/>
        </w:rPr>
        <w:t>场地地图及任务区分布（示意图）</w:t>
      </w:r>
    </w:p>
    <w:p w:rsidR="00B36085" w:rsidRDefault="00B36085" w:rsidP="00B36085">
      <w:pPr>
        <w:adjustRightInd w:val="0"/>
        <w:snapToGrid w:val="0"/>
        <w:spacing w:line="360" w:lineRule="auto"/>
        <w:jc w:val="left"/>
        <w:rPr>
          <w:rFonts w:ascii="仿宋" w:eastAsia="仿宋" w:hAnsi="仿宋" w:cs="仿宋"/>
          <w:b/>
          <w:bCs/>
          <w:color w:val="000000" w:themeColor="text1"/>
          <w:sz w:val="21"/>
          <w:szCs w:val="21"/>
        </w:rPr>
      </w:pPr>
    </w:p>
    <w:p w:rsidR="00B36085" w:rsidRPr="00B4183D" w:rsidRDefault="00B36085" w:rsidP="00B36085">
      <w:pPr>
        <w:adjustRightInd w:val="0"/>
        <w:snapToGrid w:val="0"/>
        <w:spacing w:line="560" w:lineRule="exact"/>
        <w:ind w:firstLineChars="200" w:firstLine="643"/>
        <w:jc w:val="left"/>
        <w:rPr>
          <w:rFonts w:eastAsia="方正仿宋_GBK"/>
          <w:b/>
          <w:bCs/>
          <w:color w:val="000000" w:themeColor="text1"/>
        </w:rPr>
      </w:pPr>
      <w:r w:rsidRPr="00B4183D">
        <w:rPr>
          <w:rFonts w:eastAsia="方正仿宋_GBK"/>
          <w:b/>
          <w:bCs/>
          <w:color w:val="000000" w:themeColor="text1"/>
        </w:rPr>
        <w:t xml:space="preserve">2.2 </w:t>
      </w:r>
      <w:r w:rsidRPr="00B4183D">
        <w:rPr>
          <w:rFonts w:eastAsia="方正仿宋_GBK"/>
          <w:b/>
          <w:bCs/>
          <w:color w:val="000000" w:themeColor="text1"/>
        </w:rPr>
        <w:t>场地尺寸及说明</w:t>
      </w:r>
    </w:p>
    <w:p w:rsidR="00B36085" w:rsidRPr="00B4183D" w:rsidRDefault="00B36085" w:rsidP="00B36085">
      <w:pPr>
        <w:adjustRightInd w:val="0"/>
        <w:snapToGrid w:val="0"/>
        <w:spacing w:line="560" w:lineRule="exact"/>
        <w:ind w:firstLineChars="200" w:firstLine="640"/>
        <w:jc w:val="left"/>
        <w:rPr>
          <w:rFonts w:eastAsia="方正仿宋_GBK"/>
          <w:bCs/>
          <w:color w:val="000000" w:themeColor="text1"/>
        </w:rPr>
      </w:pPr>
      <w:r w:rsidRPr="00B4183D">
        <w:rPr>
          <w:rFonts w:eastAsia="方正仿宋_GBK"/>
          <w:bCs/>
          <w:color w:val="000000" w:themeColor="text1"/>
        </w:rPr>
        <w:t xml:space="preserve">2.2.1 </w:t>
      </w:r>
      <w:r w:rsidRPr="00B4183D">
        <w:rPr>
          <w:rFonts w:eastAsia="方正仿宋_GBK"/>
          <w:bCs/>
          <w:color w:val="000000" w:themeColor="text1"/>
        </w:rPr>
        <w:t>场地地图尺寸为长</w:t>
      </w:r>
      <w:r w:rsidRPr="00B4183D">
        <w:rPr>
          <w:rFonts w:eastAsia="方正仿宋_GBK"/>
          <w:bCs/>
          <w:color w:val="000000" w:themeColor="text1"/>
        </w:rPr>
        <w:t>2400mm</w:t>
      </w:r>
      <w:r w:rsidRPr="00B4183D">
        <w:rPr>
          <w:rFonts w:eastAsia="方正仿宋_GBK"/>
          <w:bCs/>
          <w:color w:val="000000" w:themeColor="text1"/>
        </w:rPr>
        <w:t>、宽</w:t>
      </w:r>
      <w:r w:rsidRPr="00B4183D">
        <w:rPr>
          <w:rFonts w:eastAsia="方正仿宋_GBK"/>
          <w:bCs/>
          <w:color w:val="000000" w:themeColor="text1"/>
        </w:rPr>
        <w:t>1350mm</w:t>
      </w:r>
      <w:r w:rsidRPr="00B4183D">
        <w:rPr>
          <w:rFonts w:eastAsia="方正仿宋_GBK"/>
          <w:bCs/>
          <w:color w:val="000000" w:themeColor="text1"/>
        </w:rPr>
        <w:t>，起点区和</w:t>
      </w:r>
      <w:proofErr w:type="gramStart"/>
      <w:r w:rsidRPr="00B4183D">
        <w:rPr>
          <w:rFonts w:eastAsia="方正仿宋_GBK"/>
          <w:bCs/>
          <w:color w:val="000000" w:themeColor="text1"/>
        </w:rPr>
        <w:t>各任务</w:t>
      </w:r>
      <w:proofErr w:type="gramEnd"/>
      <w:r w:rsidRPr="00B4183D">
        <w:rPr>
          <w:rFonts w:eastAsia="方正仿宋_GBK"/>
          <w:bCs/>
          <w:color w:val="000000" w:themeColor="text1"/>
        </w:rPr>
        <w:t>区大小为</w:t>
      </w:r>
      <w:r w:rsidRPr="00B4183D">
        <w:rPr>
          <w:rFonts w:eastAsia="方正仿宋_GBK"/>
          <w:bCs/>
          <w:color w:val="000000" w:themeColor="text1"/>
        </w:rPr>
        <w:t>400mm×300mm</w:t>
      </w:r>
      <w:r w:rsidRPr="00B4183D">
        <w:rPr>
          <w:rFonts w:eastAsia="方正仿宋_GBK"/>
          <w:bCs/>
          <w:color w:val="000000" w:themeColor="text1"/>
        </w:rPr>
        <w:t>。</w:t>
      </w:r>
    </w:p>
    <w:p w:rsidR="00B36085" w:rsidRPr="00B4183D" w:rsidRDefault="00B36085" w:rsidP="00B36085">
      <w:pPr>
        <w:adjustRightInd w:val="0"/>
        <w:snapToGrid w:val="0"/>
        <w:spacing w:line="560" w:lineRule="exact"/>
        <w:ind w:firstLineChars="200" w:firstLine="640"/>
        <w:jc w:val="left"/>
        <w:rPr>
          <w:rFonts w:eastAsia="方正仿宋_GBK"/>
          <w:bCs/>
          <w:color w:val="000000" w:themeColor="text1"/>
        </w:rPr>
      </w:pPr>
      <w:r w:rsidRPr="00B4183D">
        <w:rPr>
          <w:rFonts w:eastAsia="方正仿宋_GBK"/>
          <w:bCs/>
          <w:color w:val="000000" w:themeColor="text1"/>
        </w:rPr>
        <w:t xml:space="preserve">2.2.2 </w:t>
      </w:r>
      <w:r w:rsidRPr="00B4183D">
        <w:rPr>
          <w:rFonts w:eastAsia="方正仿宋_GBK"/>
          <w:bCs/>
          <w:color w:val="000000" w:themeColor="text1"/>
        </w:rPr>
        <w:t>游客中心：是机器人出发时的起点区和最终到达的终点区，机器人由此出发前往各个景点任务区完成对应任务，中途可返回游客中心调整程序（可以在多个程序中进行选择，但是不能重新下载）或结构重新出发，并最终在计时结束前返回该区域。</w:t>
      </w:r>
    </w:p>
    <w:p w:rsidR="00B36085" w:rsidRPr="00B4183D" w:rsidRDefault="00B36085" w:rsidP="00B36085">
      <w:pPr>
        <w:adjustRightInd w:val="0"/>
        <w:snapToGrid w:val="0"/>
        <w:spacing w:line="560" w:lineRule="exact"/>
        <w:ind w:firstLineChars="200" w:firstLine="640"/>
        <w:jc w:val="left"/>
        <w:rPr>
          <w:rFonts w:eastAsia="方正仿宋_GBK"/>
          <w:bCs/>
          <w:color w:val="000000" w:themeColor="text1"/>
        </w:rPr>
      </w:pPr>
      <w:r w:rsidRPr="00B4183D">
        <w:rPr>
          <w:rFonts w:eastAsia="方正仿宋_GBK"/>
          <w:bCs/>
          <w:color w:val="000000" w:themeColor="text1"/>
        </w:rPr>
        <w:t xml:space="preserve">2.2.3  </w:t>
      </w:r>
      <w:r w:rsidRPr="00B4183D">
        <w:rPr>
          <w:rFonts w:eastAsia="方正仿宋_GBK"/>
          <w:b/>
          <w:color w:val="000000" w:themeColor="text1"/>
        </w:rPr>
        <w:t>酉阳桃花源</w:t>
      </w:r>
      <w:r w:rsidRPr="00B4183D">
        <w:rPr>
          <w:rFonts w:eastAsia="方正仿宋_GBK"/>
          <w:bCs/>
          <w:color w:val="000000" w:themeColor="text1"/>
        </w:rPr>
        <w:t>：机器人在规定区域内停止，并在区域内完成点灯任务（亮灯</w:t>
      </w:r>
      <w:r w:rsidRPr="00B4183D">
        <w:rPr>
          <w:rFonts w:eastAsia="方正仿宋_GBK"/>
          <w:bCs/>
          <w:color w:val="000000" w:themeColor="text1"/>
        </w:rPr>
        <w:t>3</w:t>
      </w:r>
      <w:r w:rsidRPr="00B4183D">
        <w:rPr>
          <w:rFonts w:eastAsia="方正仿宋_GBK"/>
          <w:bCs/>
          <w:color w:val="000000" w:themeColor="text1"/>
        </w:rPr>
        <w:t>秒后熄灭）。</w:t>
      </w:r>
    </w:p>
    <w:p w:rsidR="00B36085" w:rsidRPr="00B4183D" w:rsidRDefault="00B36085" w:rsidP="00B36085">
      <w:pPr>
        <w:adjustRightInd w:val="0"/>
        <w:snapToGrid w:val="0"/>
        <w:spacing w:line="560" w:lineRule="exact"/>
        <w:ind w:firstLineChars="200" w:firstLine="640"/>
        <w:jc w:val="left"/>
        <w:rPr>
          <w:rFonts w:eastAsia="方正仿宋_GBK"/>
          <w:bCs/>
          <w:color w:val="000000" w:themeColor="text1"/>
        </w:rPr>
      </w:pPr>
      <w:r w:rsidRPr="00B4183D">
        <w:rPr>
          <w:rFonts w:eastAsia="方正仿宋_GBK"/>
          <w:bCs/>
          <w:color w:val="000000" w:themeColor="text1"/>
        </w:rPr>
        <w:t xml:space="preserve">2.2.4  </w:t>
      </w:r>
      <w:r w:rsidRPr="00B4183D">
        <w:rPr>
          <w:rFonts w:eastAsia="方正仿宋_GBK"/>
          <w:b/>
          <w:color w:val="000000" w:themeColor="text1"/>
        </w:rPr>
        <w:t>渝中半岛解放碑</w:t>
      </w:r>
      <w:r w:rsidRPr="00B4183D">
        <w:rPr>
          <w:rFonts w:eastAsia="方正仿宋_GBK"/>
          <w:bCs/>
          <w:color w:val="000000" w:themeColor="text1"/>
        </w:rPr>
        <w:t>：机器人按要求到达景区并完成打卡任务（蜂鸣器蜂鸣</w:t>
      </w:r>
      <w:r w:rsidRPr="00B4183D">
        <w:rPr>
          <w:rFonts w:eastAsia="方正仿宋_GBK"/>
          <w:bCs/>
          <w:color w:val="000000" w:themeColor="text1"/>
        </w:rPr>
        <w:t>1</w:t>
      </w:r>
      <w:r w:rsidRPr="00B4183D">
        <w:rPr>
          <w:rFonts w:eastAsia="方正仿宋_GBK"/>
          <w:bCs/>
          <w:color w:val="000000" w:themeColor="text1"/>
        </w:rPr>
        <w:t>秒）。</w:t>
      </w:r>
    </w:p>
    <w:p w:rsidR="00B36085" w:rsidRPr="00B4183D" w:rsidRDefault="00B36085" w:rsidP="00B36085">
      <w:pPr>
        <w:adjustRightInd w:val="0"/>
        <w:snapToGrid w:val="0"/>
        <w:spacing w:line="560" w:lineRule="exact"/>
        <w:ind w:firstLineChars="200" w:firstLine="640"/>
        <w:jc w:val="left"/>
        <w:rPr>
          <w:rFonts w:eastAsia="方正仿宋_GBK"/>
          <w:bCs/>
          <w:color w:val="000000" w:themeColor="text1"/>
        </w:rPr>
      </w:pPr>
      <w:r w:rsidRPr="00B4183D">
        <w:rPr>
          <w:rFonts w:eastAsia="方正仿宋_GBK"/>
          <w:bCs/>
          <w:color w:val="000000" w:themeColor="text1"/>
        </w:rPr>
        <w:t xml:space="preserve">2.2.5  </w:t>
      </w:r>
      <w:r w:rsidRPr="00B4183D">
        <w:rPr>
          <w:rFonts w:eastAsia="方正仿宋_GBK"/>
          <w:b/>
          <w:color w:val="000000" w:themeColor="text1"/>
        </w:rPr>
        <w:t>沙坪坝歌乐山烈士陵园</w:t>
      </w:r>
      <w:r w:rsidRPr="00B4183D">
        <w:rPr>
          <w:rFonts w:eastAsia="方正仿宋_GBK"/>
          <w:bCs/>
          <w:color w:val="000000" w:themeColor="text1"/>
        </w:rPr>
        <w:t>：低段选手的机器人到达规定区域内完成致敬动作（机器人停止</w:t>
      </w:r>
      <w:r w:rsidRPr="00B4183D">
        <w:rPr>
          <w:rFonts w:eastAsia="方正仿宋_GBK"/>
          <w:bCs/>
          <w:color w:val="000000" w:themeColor="text1"/>
        </w:rPr>
        <w:t>3</w:t>
      </w:r>
      <w:r w:rsidRPr="00B4183D">
        <w:rPr>
          <w:rFonts w:eastAsia="方正仿宋_GBK"/>
          <w:bCs/>
          <w:color w:val="000000" w:themeColor="text1"/>
        </w:rPr>
        <w:t>秒）；高段选手比赛时机器人需从游客中心携带</w:t>
      </w:r>
      <w:r w:rsidRPr="00B4183D">
        <w:rPr>
          <w:rFonts w:eastAsia="方正仿宋_GBK"/>
          <w:bCs/>
          <w:color w:val="000000" w:themeColor="text1"/>
        </w:rPr>
        <w:t>“</w:t>
      </w:r>
      <w:r w:rsidRPr="00B4183D">
        <w:rPr>
          <w:rFonts w:eastAsia="方正仿宋_GBK"/>
          <w:bCs/>
          <w:color w:val="000000" w:themeColor="text1"/>
        </w:rPr>
        <w:t>花束</w:t>
      </w:r>
      <w:r w:rsidRPr="00B4183D">
        <w:rPr>
          <w:rFonts w:eastAsia="方正仿宋_GBK"/>
          <w:bCs/>
          <w:color w:val="000000" w:themeColor="text1"/>
        </w:rPr>
        <w:t>”</w:t>
      </w:r>
      <w:r w:rsidRPr="00B4183D">
        <w:rPr>
          <w:rFonts w:eastAsia="方正仿宋_GBK"/>
          <w:bCs/>
          <w:color w:val="000000" w:themeColor="text1"/>
        </w:rPr>
        <w:t>道具并放置到任务区域内并完成致敬动作（机器人停止</w:t>
      </w:r>
      <w:r w:rsidRPr="00B4183D">
        <w:rPr>
          <w:rFonts w:eastAsia="方正仿宋_GBK"/>
          <w:bCs/>
          <w:color w:val="000000" w:themeColor="text1"/>
        </w:rPr>
        <w:t>3</w:t>
      </w:r>
      <w:r w:rsidRPr="00B4183D">
        <w:rPr>
          <w:rFonts w:eastAsia="方正仿宋_GBK"/>
          <w:bCs/>
          <w:color w:val="000000" w:themeColor="text1"/>
        </w:rPr>
        <w:t>秒）。</w:t>
      </w:r>
    </w:p>
    <w:p w:rsidR="00B36085" w:rsidRPr="00B4183D" w:rsidRDefault="00B36085" w:rsidP="00B36085">
      <w:pPr>
        <w:adjustRightInd w:val="0"/>
        <w:snapToGrid w:val="0"/>
        <w:spacing w:line="560" w:lineRule="exact"/>
        <w:ind w:firstLineChars="200" w:firstLine="640"/>
        <w:jc w:val="left"/>
        <w:rPr>
          <w:rFonts w:eastAsia="方正仿宋_GBK"/>
          <w:bCs/>
          <w:color w:val="000000" w:themeColor="text1"/>
        </w:rPr>
      </w:pPr>
      <w:r w:rsidRPr="00B4183D">
        <w:rPr>
          <w:rFonts w:eastAsia="方正仿宋_GBK"/>
          <w:bCs/>
          <w:color w:val="000000" w:themeColor="text1"/>
        </w:rPr>
        <w:t xml:space="preserve">2.2.6  </w:t>
      </w:r>
      <w:r w:rsidRPr="00B4183D">
        <w:rPr>
          <w:rFonts w:eastAsia="方正仿宋_GBK"/>
          <w:b/>
          <w:color w:val="000000" w:themeColor="text1"/>
        </w:rPr>
        <w:t>磁器口古镇</w:t>
      </w:r>
      <w:r w:rsidRPr="00B4183D">
        <w:rPr>
          <w:rFonts w:eastAsia="方正仿宋_GBK"/>
          <w:bCs/>
          <w:color w:val="000000" w:themeColor="text1"/>
        </w:rPr>
        <w:t>：低段机器人需要达到任务区并完成原地自转至少一圈。高段在该任务区中央放有</w:t>
      </w:r>
      <w:r w:rsidRPr="00B4183D">
        <w:rPr>
          <w:rFonts w:eastAsia="方正仿宋_GBK"/>
          <w:bCs/>
          <w:color w:val="000000" w:themeColor="text1"/>
        </w:rPr>
        <w:t>1</w:t>
      </w:r>
      <w:r w:rsidRPr="00B4183D">
        <w:rPr>
          <w:rFonts w:eastAsia="方正仿宋_GBK"/>
          <w:bCs/>
          <w:color w:val="000000" w:themeColor="text1"/>
        </w:rPr>
        <w:t>个</w:t>
      </w:r>
      <w:r w:rsidRPr="00B4183D">
        <w:rPr>
          <w:rFonts w:eastAsia="方正仿宋_GBK"/>
          <w:bCs/>
          <w:color w:val="000000" w:themeColor="text1"/>
        </w:rPr>
        <w:t>“</w:t>
      </w:r>
      <w:r w:rsidRPr="00B4183D">
        <w:rPr>
          <w:rFonts w:eastAsia="方正仿宋_GBK"/>
          <w:bCs/>
          <w:color w:val="000000" w:themeColor="text1"/>
        </w:rPr>
        <w:t>古镇麻花</w:t>
      </w:r>
      <w:r w:rsidRPr="00B4183D">
        <w:rPr>
          <w:rFonts w:eastAsia="方正仿宋_GBK"/>
          <w:bCs/>
          <w:color w:val="000000" w:themeColor="text1"/>
        </w:rPr>
        <w:t>”</w:t>
      </w:r>
      <w:r w:rsidRPr="00B4183D">
        <w:rPr>
          <w:rFonts w:eastAsia="方正仿宋_GBK"/>
          <w:bCs/>
          <w:color w:val="000000" w:themeColor="text1"/>
        </w:rPr>
        <w:t>道具，比赛时机器人需要达到任务区并取回道具。</w:t>
      </w:r>
    </w:p>
    <w:p w:rsidR="00B36085" w:rsidRPr="00B4183D" w:rsidRDefault="00B36085" w:rsidP="00B36085">
      <w:pPr>
        <w:adjustRightInd w:val="0"/>
        <w:snapToGrid w:val="0"/>
        <w:spacing w:line="560" w:lineRule="exact"/>
        <w:ind w:firstLineChars="200" w:firstLine="640"/>
        <w:jc w:val="left"/>
        <w:rPr>
          <w:rFonts w:eastAsia="方正仿宋_GBK"/>
          <w:bCs/>
          <w:color w:val="000000" w:themeColor="text1"/>
        </w:rPr>
      </w:pPr>
      <w:r w:rsidRPr="00B4183D">
        <w:rPr>
          <w:rFonts w:eastAsia="方正仿宋_GBK"/>
          <w:bCs/>
          <w:color w:val="000000" w:themeColor="text1"/>
        </w:rPr>
        <w:t xml:space="preserve">2.2.7  </w:t>
      </w:r>
      <w:r w:rsidRPr="00B4183D">
        <w:rPr>
          <w:rFonts w:eastAsia="方正仿宋_GBK"/>
          <w:b/>
          <w:color w:val="000000" w:themeColor="text1"/>
        </w:rPr>
        <w:t>大足石刻</w:t>
      </w:r>
      <w:r w:rsidRPr="00B4183D">
        <w:rPr>
          <w:rFonts w:eastAsia="方正仿宋_GBK"/>
          <w:bCs/>
          <w:color w:val="000000" w:themeColor="text1"/>
        </w:rPr>
        <w:t>：任务区放置一张不定数量（</w:t>
      </w:r>
      <w:r w:rsidRPr="00B4183D">
        <w:rPr>
          <w:rFonts w:eastAsia="方正仿宋_GBK"/>
          <w:bCs/>
          <w:color w:val="000000" w:themeColor="text1"/>
        </w:rPr>
        <w:t>1-7</w:t>
      </w:r>
      <w:r w:rsidRPr="00B4183D">
        <w:rPr>
          <w:rFonts w:eastAsia="方正仿宋_GBK"/>
          <w:bCs/>
          <w:color w:val="000000" w:themeColor="text1"/>
        </w:rPr>
        <w:t>个）的大佛雕像道具卡片，机器人需要达到任务区通过屏幕显示出雕像的数量完成</w:t>
      </w:r>
      <w:r w:rsidRPr="00B4183D">
        <w:rPr>
          <w:rFonts w:eastAsia="方正仿宋_GBK"/>
          <w:bCs/>
          <w:color w:val="000000" w:themeColor="text1"/>
        </w:rPr>
        <w:t>“</w:t>
      </w:r>
      <w:r w:rsidRPr="00B4183D">
        <w:rPr>
          <w:rFonts w:eastAsia="方正仿宋_GBK"/>
          <w:bCs/>
          <w:color w:val="000000" w:themeColor="text1"/>
        </w:rPr>
        <w:t>数雕塑</w:t>
      </w:r>
      <w:r w:rsidRPr="00B4183D">
        <w:rPr>
          <w:rFonts w:eastAsia="方正仿宋_GBK"/>
          <w:bCs/>
          <w:color w:val="000000" w:themeColor="text1"/>
        </w:rPr>
        <w:t>”</w:t>
      </w:r>
      <w:r w:rsidRPr="00B4183D">
        <w:rPr>
          <w:rFonts w:eastAsia="方正仿宋_GBK"/>
          <w:bCs/>
          <w:color w:val="000000" w:themeColor="text1"/>
        </w:rPr>
        <w:t>的任务动作。</w:t>
      </w:r>
    </w:p>
    <w:p w:rsidR="00B36085" w:rsidRPr="00B4183D" w:rsidRDefault="00B36085" w:rsidP="00B36085">
      <w:pPr>
        <w:adjustRightInd w:val="0"/>
        <w:snapToGrid w:val="0"/>
        <w:spacing w:line="560" w:lineRule="exact"/>
        <w:ind w:firstLineChars="200" w:firstLine="640"/>
        <w:jc w:val="left"/>
        <w:rPr>
          <w:rFonts w:eastAsia="方正仿宋_GBK"/>
          <w:bCs/>
          <w:color w:val="000000" w:themeColor="text1"/>
        </w:rPr>
      </w:pPr>
      <w:r w:rsidRPr="00B4183D">
        <w:rPr>
          <w:rFonts w:eastAsia="方正仿宋_GBK"/>
          <w:bCs/>
          <w:color w:val="000000" w:themeColor="text1"/>
        </w:rPr>
        <w:t xml:space="preserve">2.2.8 </w:t>
      </w:r>
      <w:proofErr w:type="gramStart"/>
      <w:r w:rsidRPr="00B4183D">
        <w:rPr>
          <w:rFonts w:eastAsia="方正仿宋_GBK"/>
          <w:bCs/>
          <w:color w:val="000000" w:themeColor="text1"/>
        </w:rPr>
        <w:t>各队伍</w:t>
      </w:r>
      <w:proofErr w:type="gramEnd"/>
      <w:r w:rsidRPr="00B4183D">
        <w:rPr>
          <w:rFonts w:eastAsia="方正仿宋_GBK"/>
          <w:bCs/>
          <w:color w:val="000000" w:themeColor="text1"/>
        </w:rPr>
        <w:t>参赛自己使用的</w:t>
      </w:r>
      <w:r w:rsidRPr="00B4183D">
        <w:rPr>
          <w:rFonts w:eastAsia="方正仿宋_GBK"/>
          <w:bCs/>
          <w:color w:val="000000" w:themeColor="text1"/>
        </w:rPr>
        <w:t>“</w:t>
      </w:r>
      <w:r w:rsidRPr="00B4183D">
        <w:rPr>
          <w:rFonts w:eastAsia="方正仿宋_GBK"/>
          <w:bCs/>
          <w:color w:val="000000" w:themeColor="text1"/>
        </w:rPr>
        <w:t>古镇麻花</w:t>
      </w:r>
      <w:r w:rsidRPr="00B4183D">
        <w:rPr>
          <w:rFonts w:eastAsia="方正仿宋_GBK"/>
          <w:bCs/>
          <w:color w:val="000000" w:themeColor="text1"/>
        </w:rPr>
        <w:t>”</w:t>
      </w:r>
      <w:r w:rsidRPr="00B4183D">
        <w:rPr>
          <w:rFonts w:eastAsia="方正仿宋_GBK"/>
          <w:bCs/>
          <w:color w:val="000000" w:themeColor="text1"/>
        </w:rPr>
        <w:t>道具和</w:t>
      </w:r>
      <w:r w:rsidRPr="00B4183D">
        <w:rPr>
          <w:rFonts w:eastAsia="方正仿宋_GBK"/>
          <w:bCs/>
          <w:color w:val="000000" w:themeColor="text1"/>
        </w:rPr>
        <w:t>“</w:t>
      </w:r>
      <w:r w:rsidRPr="00B4183D">
        <w:rPr>
          <w:rFonts w:eastAsia="方正仿宋_GBK"/>
          <w:bCs/>
          <w:color w:val="000000" w:themeColor="text1"/>
        </w:rPr>
        <w:t>花束</w:t>
      </w:r>
      <w:r w:rsidRPr="00B4183D">
        <w:rPr>
          <w:rFonts w:eastAsia="方正仿宋_GBK"/>
          <w:bCs/>
          <w:color w:val="000000" w:themeColor="text1"/>
        </w:rPr>
        <w:t>”</w:t>
      </w:r>
      <w:r w:rsidRPr="00B4183D">
        <w:rPr>
          <w:rFonts w:eastAsia="方正仿宋_GBK"/>
          <w:bCs/>
          <w:color w:val="000000" w:themeColor="text1"/>
        </w:rPr>
        <w:t>道具由各参赛队自行准备，组委会不提供该道具，道具制作的材料不限，道具整体大小不得超过长</w:t>
      </w:r>
      <w:r w:rsidRPr="00B4183D">
        <w:rPr>
          <w:rFonts w:eastAsia="方正仿宋_GBK"/>
          <w:bCs/>
          <w:color w:val="000000" w:themeColor="text1"/>
        </w:rPr>
        <w:t>4cm</w:t>
      </w:r>
      <w:r w:rsidRPr="00B4183D">
        <w:rPr>
          <w:rFonts w:eastAsia="方正仿宋_GBK"/>
          <w:bCs/>
          <w:color w:val="000000" w:themeColor="text1"/>
        </w:rPr>
        <w:t>、宽</w:t>
      </w:r>
      <w:r w:rsidRPr="00B4183D">
        <w:rPr>
          <w:rFonts w:eastAsia="方正仿宋_GBK"/>
          <w:bCs/>
          <w:color w:val="000000" w:themeColor="text1"/>
        </w:rPr>
        <w:t>4cm</w:t>
      </w:r>
      <w:r w:rsidRPr="00B4183D">
        <w:rPr>
          <w:rFonts w:eastAsia="方正仿宋_GBK"/>
          <w:bCs/>
          <w:color w:val="000000" w:themeColor="text1"/>
        </w:rPr>
        <w:t>、高</w:t>
      </w:r>
      <w:r w:rsidRPr="00B4183D">
        <w:rPr>
          <w:rFonts w:eastAsia="方正仿宋_GBK"/>
          <w:bCs/>
          <w:color w:val="000000" w:themeColor="text1"/>
        </w:rPr>
        <w:t>4cm</w:t>
      </w:r>
      <w:r w:rsidRPr="00B4183D">
        <w:rPr>
          <w:rFonts w:eastAsia="方正仿宋_GBK"/>
          <w:bCs/>
          <w:color w:val="000000" w:themeColor="text1"/>
        </w:rPr>
        <w:t>。</w:t>
      </w:r>
    </w:p>
    <w:p w:rsidR="00B36085" w:rsidRPr="00B4183D" w:rsidRDefault="00B36085" w:rsidP="00B36085">
      <w:pPr>
        <w:adjustRightInd w:val="0"/>
        <w:snapToGrid w:val="0"/>
        <w:spacing w:line="560" w:lineRule="exact"/>
        <w:ind w:firstLineChars="200" w:firstLine="643"/>
        <w:jc w:val="left"/>
        <w:rPr>
          <w:rFonts w:eastAsia="方正仿宋_GBK"/>
          <w:b/>
          <w:bCs/>
          <w:color w:val="000000" w:themeColor="text1"/>
        </w:rPr>
      </w:pPr>
      <w:r w:rsidRPr="00B4183D">
        <w:rPr>
          <w:rFonts w:eastAsia="方正仿宋_GBK"/>
          <w:b/>
          <w:bCs/>
          <w:color w:val="000000" w:themeColor="text1"/>
        </w:rPr>
        <w:t xml:space="preserve">2.3 </w:t>
      </w:r>
      <w:r w:rsidRPr="00B4183D">
        <w:rPr>
          <w:rFonts w:eastAsia="方正仿宋_GBK"/>
          <w:b/>
          <w:bCs/>
          <w:color w:val="000000" w:themeColor="text1"/>
        </w:rPr>
        <w:t>赛场环境</w:t>
      </w:r>
    </w:p>
    <w:p w:rsidR="00B36085" w:rsidRPr="00B4183D" w:rsidRDefault="00B36085" w:rsidP="00B36085">
      <w:pPr>
        <w:adjustRightInd w:val="0"/>
        <w:snapToGrid w:val="0"/>
        <w:spacing w:line="560" w:lineRule="exact"/>
        <w:ind w:firstLineChars="200" w:firstLine="640"/>
        <w:rPr>
          <w:rFonts w:eastAsia="方正仿宋_GBK"/>
          <w:bCs/>
          <w:color w:val="000000" w:themeColor="text1"/>
        </w:rPr>
      </w:pPr>
      <w:r w:rsidRPr="00B4183D">
        <w:rPr>
          <w:rFonts w:eastAsia="方正仿宋_GBK"/>
          <w:bCs/>
          <w:color w:val="000000" w:themeColor="text1"/>
        </w:rPr>
        <w:t>机器人比赛场地环境为冷光源、低照度、无磁场干扰。但由于一般赛场环境的不确定因素较多，例如，场地表面不平整，光照条件有变化等等。参赛队在设计机器人时应考虑各种应对措施。</w:t>
      </w:r>
    </w:p>
    <w:p w:rsidR="00B36085" w:rsidRPr="00B4183D" w:rsidRDefault="00B36085" w:rsidP="00B36085">
      <w:pPr>
        <w:adjustRightInd w:val="0"/>
        <w:snapToGrid w:val="0"/>
        <w:spacing w:line="560" w:lineRule="exact"/>
        <w:ind w:firstLineChars="200" w:firstLine="643"/>
        <w:jc w:val="left"/>
        <w:rPr>
          <w:rFonts w:eastAsia="方正仿宋_GBK"/>
          <w:b/>
          <w:bCs/>
          <w:color w:val="000000" w:themeColor="text1"/>
        </w:rPr>
      </w:pPr>
      <w:r w:rsidRPr="00B4183D">
        <w:rPr>
          <w:rFonts w:eastAsia="方正仿宋_GBK"/>
          <w:b/>
          <w:bCs/>
          <w:color w:val="000000" w:themeColor="text1"/>
        </w:rPr>
        <w:t xml:space="preserve">3 </w:t>
      </w:r>
      <w:r w:rsidRPr="00B4183D">
        <w:rPr>
          <w:rFonts w:eastAsia="方正仿宋_GBK"/>
          <w:b/>
          <w:bCs/>
          <w:color w:val="000000" w:themeColor="text1"/>
        </w:rPr>
        <w:t>任务说明</w:t>
      </w:r>
    </w:p>
    <w:p w:rsidR="00B36085" w:rsidRPr="00B4183D" w:rsidRDefault="00B36085" w:rsidP="00B36085">
      <w:pPr>
        <w:adjustRightInd w:val="0"/>
        <w:snapToGrid w:val="0"/>
        <w:spacing w:line="560" w:lineRule="exact"/>
        <w:ind w:firstLineChars="200" w:firstLine="640"/>
        <w:jc w:val="left"/>
        <w:rPr>
          <w:rFonts w:eastAsia="方正仿宋_GBK"/>
          <w:bCs/>
          <w:color w:val="000000" w:themeColor="text1"/>
        </w:rPr>
      </w:pPr>
      <w:r w:rsidRPr="00B4183D">
        <w:rPr>
          <w:rFonts w:eastAsia="方正仿宋_GBK"/>
          <w:bCs/>
          <w:color w:val="000000" w:themeColor="text1"/>
        </w:rPr>
        <w:t>机器人从游客中心出发，分别前往各个任务区，完成任务区内设置的一系列项目任务。任务过程中，机器人可无限次数返回游客中心修改程序或结构并重新出发前往后续的任务区完成相应任务，最后完美返回游客中心以结束比赛。比赛结束后，按照任务完成的情况获得分数。</w:t>
      </w:r>
    </w:p>
    <w:p w:rsidR="00B36085" w:rsidRPr="00B4183D" w:rsidRDefault="00B36085" w:rsidP="00B36085">
      <w:pPr>
        <w:adjustRightInd w:val="0"/>
        <w:snapToGrid w:val="0"/>
        <w:spacing w:line="560" w:lineRule="exact"/>
        <w:ind w:firstLineChars="200" w:firstLine="640"/>
        <w:jc w:val="left"/>
        <w:rPr>
          <w:rFonts w:eastAsia="方正仿宋_GBK"/>
          <w:bCs/>
          <w:color w:val="000000" w:themeColor="text1"/>
        </w:rPr>
      </w:pPr>
      <w:r w:rsidRPr="00B4183D">
        <w:rPr>
          <w:rFonts w:eastAsia="方正仿宋_GBK"/>
          <w:bCs/>
          <w:color w:val="000000" w:themeColor="text1"/>
        </w:rPr>
        <w:t>以下为比赛中机器人要完成的任务：</w:t>
      </w:r>
    </w:p>
    <w:p w:rsidR="00B36085" w:rsidRPr="00B4183D" w:rsidRDefault="00B36085" w:rsidP="00B36085">
      <w:pPr>
        <w:adjustRightInd w:val="0"/>
        <w:snapToGrid w:val="0"/>
        <w:spacing w:line="560" w:lineRule="exact"/>
        <w:ind w:firstLineChars="200" w:firstLine="643"/>
        <w:jc w:val="left"/>
        <w:rPr>
          <w:rFonts w:eastAsia="方正仿宋_GBK"/>
          <w:b/>
          <w:color w:val="000000" w:themeColor="text1"/>
        </w:rPr>
      </w:pPr>
      <w:r w:rsidRPr="00B4183D">
        <w:rPr>
          <w:rFonts w:eastAsia="方正仿宋_GBK"/>
          <w:b/>
          <w:color w:val="000000" w:themeColor="text1"/>
        </w:rPr>
        <w:t xml:space="preserve">3.1 </w:t>
      </w:r>
      <w:r w:rsidRPr="00B4183D">
        <w:rPr>
          <w:rFonts w:eastAsia="方正仿宋_GBK"/>
          <w:b/>
          <w:color w:val="000000" w:themeColor="text1"/>
        </w:rPr>
        <w:t>出发</w:t>
      </w:r>
    </w:p>
    <w:p w:rsidR="00B36085" w:rsidRPr="00B4183D" w:rsidRDefault="00B36085" w:rsidP="00B36085">
      <w:pPr>
        <w:adjustRightInd w:val="0"/>
        <w:snapToGrid w:val="0"/>
        <w:spacing w:line="560" w:lineRule="exact"/>
        <w:ind w:firstLineChars="200" w:firstLine="640"/>
        <w:rPr>
          <w:rFonts w:eastAsia="方正仿宋_GBK"/>
          <w:bCs/>
          <w:color w:val="000000" w:themeColor="text1"/>
        </w:rPr>
      </w:pPr>
      <w:r w:rsidRPr="00B4183D">
        <w:rPr>
          <w:rFonts w:eastAsia="方正仿宋_GBK"/>
          <w:bCs/>
          <w:color w:val="000000" w:themeColor="text1"/>
        </w:rPr>
        <w:t xml:space="preserve">3.1.1 </w:t>
      </w:r>
      <w:r w:rsidRPr="00B4183D">
        <w:rPr>
          <w:rFonts w:eastAsia="方正仿宋_GBK"/>
          <w:bCs/>
          <w:color w:val="000000" w:themeColor="text1"/>
        </w:rPr>
        <w:t>机器人从</w:t>
      </w:r>
      <w:r w:rsidRPr="00B4183D">
        <w:rPr>
          <w:rFonts w:eastAsia="方正仿宋_GBK"/>
          <w:bCs/>
          <w:color w:val="000000" w:themeColor="text1"/>
        </w:rPr>
        <w:t>“</w:t>
      </w:r>
      <w:r w:rsidRPr="00B4183D">
        <w:rPr>
          <w:rFonts w:eastAsia="方正仿宋_GBK"/>
          <w:bCs/>
          <w:color w:val="000000" w:themeColor="text1"/>
        </w:rPr>
        <w:t>游客中心</w:t>
      </w:r>
      <w:r w:rsidRPr="00B4183D">
        <w:rPr>
          <w:rFonts w:eastAsia="方正仿宋_GBK"/>
          <w:bCs/>
          <w:color w:val="000000" w:themeColor="text1"/>
        </w:rPr>
        <w:t>”</w:t>
      </w:r>
      <w:r w:rsidRPr="00B4183D">
        <w:rPr>
          <w:rFonts w:eastAsia="方正仿宋_GBK"/>
          <w:bCs/>
          <w:color w:val="000000" w:themeColor="text1"/>
        </w:rPr>
        <w:t>出发</w:t>
      </w:r>
      <w:r w:rsidRPr="00B4183D">
        <w:rPr>
          <w:rFonts w:eastAsia="方正仿宋_GBK"/>
          <w:bCs/>
          <w:color w:val="000000" w:themeColor="text1"/>
        </w:rPr>
        <w:t>,</w:t>
      </w:r>
      <w:r w:rsidRPr="00B4183D">
        <w:rPr>
          <w:rFonts w:eastAsia="方正仿宋_GBK"/>
          <w:bCs/>
          <w:color w:val="000000" w:themeColor="text1"/>
        </w:rPr>
        <w:t>进入任务区域。</w:t>
      </w:r>
    </w:p>
    <w:p w:rsidR="00B36085" w:rsidRPr="00B4183D" w:rsidRDefault="00B36085" w:rsidP="00B36085">
      <w:pPr>
        <w:adjustRightInd w:val="0"/>
        <w:snapToGrid w:val="0"/>
        <w:spacing w:line="560" w:lineRule="exact"/>
        <w:ind w:firstLineChars="200" w:firstLine="640"/>
        <w:jc w:val="left"/>
        <w:rPr>
          <w:rFonts w:eastAsia="方正仿宋_GBK"/>
          <w:bCs/>
          <w:color w:val="000000" w:themeColor="text1"/>
        </w:rPr>
      </w:pPr>
      <w:r w:rsidRPr="00B4183D">
        <w:rPr>
          <w:rFonts w:eastAsia="方正仿宋_GBK"/>
          <w:bCs/>
          <w:color w:val="000000" w:themeColor="text1"/>
        </w:rPr>
        <w:t xml:space="preserve">3.1.2 </w:t>
      </w:r>
      <w:r w:rsidRPr="00B4183D">
        <w:rPr>
          <w:rFonts w:eastAsia="方正仿宋_GBK"/>
          <w:bCs/>
          <w:color w:val="000000" w:themeColor="text1"/>
        </w:rPr>
        <w:t>机器人的垂直投影完全离开</w:t>
      </w:r>
      <w:r w:rsidRPr="00B4183D">
        <w:rPr>
          <w:rFonts w:eastAsia="方正仿宋_GBK"/>
          <w:bCs/>
          <w:color w:val="000000" w:themeColor="text1"/>
        </w:rPr>
        <w:t>“</w:t>
      </w:r>
      <w:r w:rsidRPr="00B4183D">
        <w:rPr>
          <w:rFonts w:eastAsia="方正仿宋_GBK"/>
          <w:bCs/>
          <w:color w:val="000000" w:themeColor="text1"/>
        </w:rPr>
        <w:t>游客中心</w:t>
      </w:r>
      <w:r w:rsidRPr="00B4183D">
        <w:rPr>
          <w:rFonts w:eastAsia="方正仿宋_GBK"/>
          <w:bCs/>
          <w:color w:val="000000" w:themeColor="text1"/>
        </w:rPr>
        <w:t>”</w:t>
      </w:r>
      <w:r w:rsidRPr="00B4183D">
        <w:rPr>
          <w:rFonts w:eastAsia="方正仿宋_GBK"/>
          <w:bCs/>
          <w:color w:val="000000" w:themeColor="text1"/>
        </w:rPr>
        <w:t>，记</w:t>
      </w:r>
      <w:r w:rsidRPr="00B4183D">
        <w:rPr>
          <w:rFonts w:eastAsia="方正仿宋_GBK"/>
          <w:bCs/>
          <w:color w:val="000000" w:themeColor="text1"/>
        </w:rPr>
        <w:t>10</w:t>
      </w:r>
      <w:r w:rsidRPr="00B4183D">
        <w:rPr>
          <w:rFonts w:eastAsia="方正仿宋_GBK"/>
          <w:bCs/>
          <w:color w:val="000000" w:themeColor="text1"/>
        </w:rPr>
        <w:t>分。</w:t>
      </w:r>
    </w:p>
    <w:p w:rsidR="00B36085" w:rsidRPr="00B4183D" w:rsidRDefault="00B36085" w:rsidP="00B36085">
      <w:pPr>
        <w:adjustRightInd w:val="0"/>
        <w:snapToGrid w:val="0"/>
        <w:spacing w:line="560" w:lineRule="exact"/>
        <w:ind w:firstLineChars="200" w:firstLine="643"/>
        <w:jc w:val="left"/>
        <w:rPr>
          <w:rFonts w:eastAsia="方正仿宋_GBK"/>
          <w:b/>
          <w:color w:val="000000" w:themeColor="text1"/>
        </w:rPr>
      </w:pPr>
      <w:r w:rsidRPr="00B4183D">
        <w:rPr>
          <w:rFonts w:eastAsia="方正仿宋_GBK"/>
          <w:b/>
          <w:color w:val="000000" w:themeColor="text1"/>
        </w:rPr>
        <w:t xml:space="preserve">3.2 </w:t>
      </w:r>
      <w:r w:rsidRPr="00B4183D">
        <w:rPr>
          <w:rFonts w:eastAsia="方正仿宋_GBK"/>
          <w:b/>
          <w:color w:val="000000" w:themeColor="text1"/>
        </w:rPr>
        <w:t>酉阳桃花源</w:t>
      </w:r>
      <w:r w:rsidRPr="00B4183D">
        <w:rPr>
          <w:rFonts w:eastAsia="方正仿宋_GBK"/>
          <w:b/>
          <w:color w:val="000000" w:themeColor="text1"/>
        </w:rPr>
        <w:t>-</w:t>
      </w:r>
      <w:r w:rsidRPr="00B4183D">
        <w:rPr>
          <w:rFonts w:eastAsia="方正仿宋_GBK"/>
          <w:b/>
          <w:color w:val="000000" w:themeColor="text1"/>
        </w:rPr>
        <w:t>点灯</w:t>
      </w:r>
    </w:p>
    <w:p w:rsidR="00B36085" w:rsidRPr="00B4183D" w:rsidRDefault="00B36085" w:rsidP="00B36085">
      <w:pPr>
        <w:adjustRightInd w:val="0"/>
        <w:snapToGrid w:val="0"/>
        <w:spacing w:line="560" w:lineRule="exact"/>
        <w:ind w:firstLineChars="200" w:firstLine="640"/>
        <w:jc w:val="left"/>
        <w:rPr>
          <w:rFonts w:eastAsia="方正仿宋_GBK"/>
          <w:bCs/>
          <w:color w:val="000000" w:themeColor="text1"/>
        </w:rPr>
      </w:pPr>
      <w:r w:rsidRPr="00B4183D">
        <w:rPr>
          <w:rFonts w:eastAsia="方正仿宋_GBK"/>
          <w:bCs/>
          <w:color w:val="000000" w:themeColor="text1"/>
        </w:rPr>
        <w:t xml:space="preserve">3.2.1  </w:t>
      </w:r>
      <w:r w:rsidRPr="00B4183D">
        <w:rPr>
          <w:rFonts w:eastAsia="方正仿宋_GBK"/>
          <w:bCs/>
          <w:color w:val="000000" w:themeColor="text1"/>
        </w:rPr>
        <w:t>机器人到达</w:t>
      </w:r>
      <w:r w:rsidRPr="00B4183D">
        <w:rPr>
          <w:rFonts w:eastAsia="方正仿宋_GBK"/>
          <w:bCs/>
          <w:color w:val="000000" w:themeColor="text1"/>
        </w:rPr>
        <w:t>“</w:t>
      </w:r>
      <w:r w:rsidRPr="00B4183D">
        <w:rPr>
          <w:rFonts w:eastAsia="方正仿宋_GBK"/>
          <w:bCs/>
          <w:color w:val="000000" w:themeColor="text1"/>
        </w:rPr>
        <w:t>桃花源</w:t>
      </w:r>
      <w:r w:rsidRPr="00B4183D">
        <w:rPr>
          <w:rFonts w:eastAsia="方正仿宋_GBK"/>
          <w:bCs/>
          <w:color w:val="000000" w:themeColor="text1"/>
        </w:rPr>
        <w:t>”</w:t>
      </w:r>
      <w:r w:rsidRPr="00B4183D">
        <w:rPr>
          <w:rFonts w:eastAsia="方正仿宋_GBK"/>
          <w:bCs/>
          <w:color w:val="000000" w:themeColor="text1"/>
        </w:rPr>
        <w:t>任务区域内停止，并控制机器人完成亮任意颜色灯</w:t>
      </w:r>
      <w:r w:rsidRPr="00B4183D">
        <w:rPr>
          <w:rFonts w:eastAsia="方正仿宋_GBK"/>
          <w:bCs/>
          <w:color w:val="000000" w:themeColor="text1"/>
        </w:rPr>
        <w:t>3</w:t>
      </w:r>
      <w:r w:rsidRPr="00B4183D">
        <w:rPr>
          <w:rFonts w:eastAsia="方正仿宋_GBK"/>
          <w:bCs/>
          <w:color w:val="000000" w:themeColor="text1"/>
        </w:rPr>
        <w:t>秒的动作。</w:t>
      </w:r>
    </w:p>
    <w:p w:rsidR="00B36085" w:rsidRPr="00B4183D" w:rsidRDefault="00B36085" w:rsidP="00B36085">
      <w:pPr>
        <w:adjustRightInd w:val="0"/>
        <w:snapToGrid w:val="0"/>
        <w:spacing w:line="560" w:lineRule="exact"/>
        <w:ind w:firstLineChars="200" w:firstLine="640"/>
        <w:jc w:val="left"/>
        <w:rPr>
          <w:rFonts w:eastAsia="方正仿宋_GBK"/>
          <w:bCs/>
          <w:color w:val="000000" w:themeColor="text1"/>
        </w:rPr>
      </w:pPr>
      <w:r w:rsidRPr="00B4183D">
        <w:rPr>
          <w:rFonts w:eastAsia="方正仿宋_GBK"/>
          <w:bCs/>
          <w:color w:val="000000" w:themeColor="text1"/>
        </w:rPr>
        <w:t xml:space="preserve">3.2.2  </w:t>
      </w:r>
      <w:r w:rsidRPr="00B4183D">
        <w:rPr>
          <w:rFonts w:eastAsia="方正仿宋_GBK"/>
          <w:bCs/>
          <w:color w:val="000000" w:themeColor="text1"/>
        </w:rPr>
        <w:t>机器人垂直投影完全进入</w:t>
      </w:r>
      <w:proofErr w:type="gramStart"/>
      <w:r w:rsidRPr="00B4183D">
        <w:rPr>
          <w:rFonts w:eastAsia="方正仿宋_GBK"/>
          <w:bCs/>
          <w:color w:val="000000" w:themeColor="text1"/>
        </w:rPr>
        <w:t>本任务</w:t>
      </w:r>
      <w:proofErr w:type="gramEnd"/>
      <w:r w:rsidRPr="00B4183D">
        <w:rPr>
          <w:rFonts w:eastAsia="方正仿宋_GBK"/>
          <w:bCs/>
          <w:color w:val="000000" w:themeColor="text1"/>
        </w:rPr>
        <w:t>区内，记</w:t>
      </w:r>
      <w:r w:rsidRPr="00B4183D">
        <w:rPr>
          <w:rFonts w:eastAsia="方正仿宋_GBK"/>
          <w:bCs/>
          <w:color w:val="000000" w:themeColor="text1"/>
        </w:rPr>
        <w:t>10</w:t>
      </w:r>
      <w:r w:rsidRPr="00B4183D">
        <w:rPr>
          <w:rFonts w:eastAsia="方正仿宋_GBK"/>
          <w:bCs/>
          <w:color w:val="000000" w:themeColor="text1"/>
        </w:rPr>
        <w:t>分。</w:t>
      </w:r>
    </w:p>
    <w:p w:rsidR="00B36085" w:rsidRPr="00B4183D" w:rsidRDefault="00B36085" w:rsidP="00B36085">
      <w:pPr>
        <w:adjustRightInd w:val="0"/>
        <w:snapToGrid w:val="0"/>
        <w:spacing w:line="560" w:lineRule="exact"/>
        <w:ind w:firstLineChars="200" w:firstLine="640"/>
        <w:jc w:val="left"/>
        <w:rPr>
          <w:rFonts w:eastAsia="方正仿宋_GBK"/>
          <w:bCs/>
          <w:color w:val="000000" w:themeColor="text1"/>
        </w:rPr>
      </w:pPr>
      <w:r w:rsidRPr="00B4183D">
        <w:rPr>
          <w:rFonts w:eastAsia="方正仿宋_GBK"/>
          <w:bCs/>
          <w:color w:val="000000" w:themeColor="text1"/>
        </w:rPr>
        <w:t xml:space="preserve">3.2.3  </w:t>
      </w:r>
      <w:r w:rsidRPr="00B4183D">
        <w:rPr>
          <w:rFonts w:eastAsia="方正仿宋_GBK"/>
          <w:bCs/>
          <w:color w:val="000000" w:themeColor="text1"/>
        </w:rPr>
        <w:t>机器人在任务区内，点亮任意颜色灯光并持续</w:t>
      </w:r>
      <w:r w:rsidRPr="00B4183D">
        <w:rPr>
          <w:rFonts w:eastAsia="方正仿宋_GBK"/>
          <w:bCs/>
          <w:color w:val="000000" w:themeColor="text1"/>
        </w:rPr>
        <w:t>3</w:t>
      </w:r>
      <w:r w:rsidRPr="00B4183D">
        <w:rPr>
          <w:rFonts w:eastAsia="方正仿宋_GBK"/>
          <w:bCs/>
          <w:color w:val="000000" w:themeColor="text1"/>
        </w:rPr>
        <w:t>秒，</w:t>
      </w:r>
      <w:proofErr w:type="gramStart"/>
      <w:r w:rsidRPr="00B4183D">
        <w:rPr>
          <w:rFonts w:eastAsia="方正仿宋_GBK"/>
          <w:bCs/>
          <w:color w:val="000000" w:themeColor="text1"/>
        </w:rPr>
        <w:t>加记</w:t>
      </w:r>
      <w:r w:rsidRPr="00B4183D">
        <w:rPr>
          <w:rFonts w:eastAsia="方正仿宋_GBK"/>
          <w:bCs/>
          <w:color w:val="000000" w:themeColor="text1"/>
        </w:rPr>
        <w:t>10</w:t>
      </w:r>
      <w:r w:rsidRPr="00B4183D">
        <w:rPr>
          <w:rFonts w:eastAsia="方正仿宋_GBK"/>
          <w:bCs/>
          <w:color w:val="000000" w:themeColor="text1"/>
        </w:rPr>
        <w:t>分</w:t>
      </w:r>
      <w:proofErr w:type="gramEnd"/>
      <w:r w:rsidRPr="00B4183D">
        <w:rPr>
          <w:rFonts w:eastAsia="方正仿宋_GBK"/>
          <w:bCs/>
          <w:color w:val="000000" w:themeColor="text1"/>
        </w:rPr>
        <w:t>。</w:t>
      </w:r>
    </w:p>
    <w:p w:rsidR="00B36085" w:rsidRPr="00B4183D" w:rsidRDefault="00B36085" w:rsidP="00B36085">
      <w:pPr>
        <w:adjustRightInd w:val="0"/>
        <w:snapToGrid w:val="0"/>
        <w:spacing w:line="560" w:lineRule="exact"/>
        <w:ind w:firstLineChars="200" w:firstLine="643"/>
        <w:jc w:val="left"/>
        <w:rPr>
          <w:rFonts w:eastAsia="方正仿宋_GBK"/>
          <w:b/>
          <w:color w:val="000000" w:themeColor="text1"/>
        </w:rPr>
      </w:pPr>
      <w:r w:rsidRPr="00B4183D">
        <w:rPr>
          <w:rFonts w:eastAsia="方正仿宋_GBK"/>
          <w:b/>
          <w:color w:val="000000" w:themeColor="text1"/>
        </w:rPr>
        <w:t xml:space="preserve">3.3 </w:t>
      </w:r>
      <w:r w:rsidRPr="00B4183D">
        <w:rPr>
          <w:rFonts w:eastAsia="方正仿宋_GBK"/>
          <w:b/>
          <w:color w:val="000000" w:themeColor="text1"/>
        </w:rPr>
        <w:t>渝中半岛解放碑</w:t>
      </w:r>
      <w:r w:rsidRPr="00B4183D">
        <w:rPr>
          <w:rFonts w:eastAsia="方正仿宋_GBK"/>
          <w:b/>
          <w:color w:val="000000" w:themeColor="text1"/>
        </w:rPr>
        <w:t>-</w:t>
      </w:r>
      <w:r w:rsidRPr="00B4183D">
        <w:rPr>
          <w:rFonts w:eastAsia="方正仿宋_GBK"/>
          <w:b/>
          <w:color w:val="000000" w:themeColor="text1"/>
        </w:rPr>
        <w:t>打卡</w:t>
      </w:r>
    </w:p>
    <w:p w:rsidR="00B36085" w:rsidRPr="00B4183D" w:rsidRDefault="00B36085" w:rsidP="00B36085">
      <w:pPr>
        <w:adjustRightInd w:val="0"/>
        <w:snapToGrid w:val="0"/>
        <w:spacing w:line="560" w:lineRule="exact"/>
        <w:ind w:firstLineChars="200" w:firstLine="640"/>
        <w:jc w:val="left"/>
        <w:rPr>
          <w:rFonts w:eastAsia="方正仿宋_GBK"/>
          <w:bCs/>
          <w:color w:val="000000" w:themeColor="text1"/>
        </w:rPr>
      </w:pPr>
      <w:r w:rsidRPr="00B4183D">
        <w:rPr>
          <w:rFonts w:eastAsia="方正仿宋_GBK"/>
          <w:bCs/>
          <w:color w:val="000000" w:themeColor="text1"/>
        </w:rPr>
        <w:t xml:space="preserve">3.3.1  </w:t>
      </w:r>
      <w:r w:rsidRPr="00B4183D">
        <w:rPr>
          <w:rFonts w:eastAsia="方正仿宋_GBK"/>
          <w:bCs/>
          <w:color w:val="000000" w:themeColor="text1"/>
        </w:rPr>
        <w:t>机器人到达</w:t>
      </w:r>
      <w:r w:rsidRPr="00B4183D">
        <w:rPr>
          <w:rFonts w:eastAsia="方正仿宋_GBK"/>
          <w:bCs/>
          <w:color w:val="000000" w:themeColor="text1"/>
        </w:rPr>
        <w:t>“</w:t>
      </w:r>
      <w:r w:rsidRPr="00B4183D">
        <w:rPr>
          <w:rFonts w:eastAsia="方正仿宋_GBK"/>
          <w:bCs/>
          <w:color w:val="000000" w:themeColor="text1"/>
        </w:rPr>
        <w:t>解放碑</w:t>
      </w:r>
      <w:r w:rsidRPr="00B4183D">
        <w:rPr>
          <w:rFonts w:eastAsia="方正仿宋_GBK"/>
          <w:bCs/>
          <w:color w:val="000000" w:themeColor="text1"/>
        </w:rPr>
        <w:t>”</w:t>
      </w:r>
      <w:r w:rsidRPr="00B4183D">
        <w:rPr>
          <w:rFonts w:eastAsia="方正仿宋_GBK"/>
          <w:bCs/>
          <w:color w:val="000000" w:themeColor="text1"/>
        </w:rPr>
        <w:t>任务区并完成打卡任务：蜂鸣器响</w:t>
      </w:r>
      <w:r w:rsidRPr="00B4183D">
        <w:rPr>
          <w:rFonts w:eastAsia="方正仿宋_GBK"/>
          <w:bCs/>
          <w:color w:val="000000" w:themeColor="text1"/>
        </w:rPr>
        <w:t>1</w:t>
      </w:r>
      <w:r w:rsidRPr="00B4183D">
        <w:rPr>
          <w:rFonts w:eastAsia="方正仿宋_GBK"/>
          <w:bCs/>
          <w:color w:val="000000" w:themeColor="text1"/>
        </w:rPr>
        <w:t>秒（任意音调或旋律）。</w:t>
      </w:r>
    </w:p>
    <w:p w:rsidR="00B36085" w:rsidRPr="00B4183D" w:rsidRDefault="00B36085" w:rsidP="00B36085">
      <w:pPr>
        <w:adjustRightInd w:val="0"/>
        <w:snapToGrid w:val="0"/>
        <w:spacing w:line="560" w:lineRule="exact"/>
        <w:ind w:firstLineChars="200" w:firstLine="640"/>
        <w:jc w:val="left"/>
        <w:rPr>
          <w:rFonts w:eastAsia="方正仿宋_GBK"/>
          <w:bCs/>
          <w:color w:val="000000" w:themeColor="text1"/>
        </w:rPr>
      </w:pPr>
      <w:r w:rsidRPr="00B4183D">
        <w:rPr>
          <w:rFonts w:eastAsia="方正仿宋_GBK"/>
          <w:bCs/>
          <w:color w:val="000000" w:themeColor="text1"/>
        </w:rPr>
        <w:t xml:space="preserve">3.3.2  </w:t>
      </w:r>
      <w:r w:rsidRPr="00B4183D">
        <w:rPr>
          <w:rFonts w:eastAsia="方正仿宋_GBK"/>
          <w:bCs/>
          <w:color w:val="000000" w:themeColor="text1"/>
        </w:rPr>
        <w:t>机器人垂直投影完全进入</w:t>
      </w:r>
      <w:proofErr w:type="gramStart"/>
      <w:r w:rsidRPr="00B4183D">
        <w:rPr>
          <w:rFonts w:eastAsia="方正仿宋_GBK"/>
          <w:bCs/>
          <w:color w:val="000000" w:themeColor="text1"/>
        </w:rPr>
        <w:t>本任务</w:t>
      </w:r>
      <w:proofErr w:type="gramEnd"/>
      <w:r w:rsidRPr="00B4183D">
        <w:rPr>
          <w:rFonts w:eastAsia="方正仿宋_GBK"/>
          <w:bCs/>
          <w:color w:val="000000" w:themeColor="text1"/>
        </w:rPr>
        <w:t>区内，记</w:t>
      </w:r>
      <w:r w:rsidRPr="00B4183D">
        <w:rPr>
          <w:rFonts w:eastAsia="方正仿宋_GBK"/>
          <w:bCs/>
          <w:color w:val="000000" w:themeColor="text1"/>
        </w:rPr>
        <w:t>10</w:t>
      </w:r>
      <w:r w:rsidRPr="00B4183D">
        <w:rPr>
          <w:rFonts w:eastAsia="方正仿宋_GBK"/>
          <w:bCs/>
          <w:color w:val="000000" w:themeColor="text1"/>
        </w:rPr>
        <w:t>分。</w:t>
      </w:r>
    </w:p>
    <w:p w:rsidR="00B36085" w:rsidRPr="00B4183D" w:rsidRDefault="00B36085" w:rsidP="00B36085">
      <w:pPr>
        <w:adjustRightInd w:val="0"/>
        <w:snapToGrid w:val="0"/>
        <w:spacing w:line="560" w:lineRule="exact"/>
        <w:ind w:firstLineChars="200" w:firstLine="640"/>
        <w:jc w:val="left"/>
        <w:rPr>
          <w:rFonts w:eastAsia="方正仿宋_GBK"/>
          <w:bCs/>
          <w:color w:val="000000" w:themeColor="text1"/>
        </w:rPr>
      </w:pPr>
      <w:r w:rsidRPr="00B4183D">
        <w:rPr>
          <w:rFonts w:eastAsia="方正仿宋_GBK"/>
          <w:bCs/>
          <w:color w:val="000000" w:themeColor="text1"/>
        </w:rPr>
        <w:t xml:space="preserve">3.3.3  </w:t>
      </w:r>
      <w:r w:rsidRPr="00B4183D">
        <w:rPr>
          <w:rFonts w:eastAsia="方正仿宋_GBK"/>
          <w:bCs/>
          <w:color w:val="000000" w:themeColor="text1"/>
        </w:rPr>
        <w:t>机器人在任务区内响蜂鸣器</w:t>
      </w:r>
      <w:r w:rsidRPr="00B4183D">
        <w:rPr>
          <w:rFonts w:eastAsia="方正仿宋_GBK"/>
          <w:bCs/>
          <w:color w:val="000000" w:themeColor="text1"/>
        </w:rPr>
        <w:t>1</w:t>
      </w:r>
      <w:r w:rsidRPr="00B4183D">
        <w:rPr>
          <w:rFonts w:eastAsia="方正仿宋_GBK"/>
          <w:bCs/>
          <w:color w:val="000000" w:themeColor="text1"/>
        </w:rPr>
        <w:t>秒后通过，</w:t>
      </w:r>
      <w:proofErr w:type="gramStart"/>
      <w:r w:rsidRPr="00B4183D">
        <w:rPr>
          <w:rFonts w:eastAsia="方正仿宋_GBK"/>
          <w:bCs/>
          <w:color w:val="000000" w:themeColor="text1"/>
        </w:rPr>
        <w:t>加记</w:t>
      </w:r>
      <w:r w:rsidRPr="00B4183D">
        <w:rPr>
          <w:rFonts w:eastAsia="方正仿宋_GBK"/>
          <w:bCs/>
          <w:color w:val="000000" w:themeColor="text1"/>
        </w:rPr>
        <w:t>20</w:t>
      </w:r>
      <w:r w:rsidRPr="00B4183D">
        <w:rPr>
          <w:rFonts w:eastAsia="方正仿宋_GBK"/>
          <w:bCs/>
          <w:color w:val="000000" w:themeColor="text1"/>
        </w:rPr>
        <w:t>分</w:t>
      </w:r>
      <w:proofErr w:type="gramEnd"/>
      <w:r w:rsidRPr="00B4183D">
        <w:rPr>
          <w:rFonts w:eastAsia="方正仿宋_GBK"/>
          <w:bCs/>
          <w:color w:val="000000" w:themeColor="text1"/>
        </w:rPr>
        <w:t>。若响声大于</w:t>
      </w:r>
      <w:r w:rsidRPr="00B4183D">
        <w:rPr>
          <w:rFonts w:eastAsia="方正仿宋_GBK"/>
          <w:bCs/>
          <w:color w:val="000000" w:themeColor="text1"/>
        </w:rPr>
        <w:t>1</w:t>
      </w:r>
      <w:r w:rsidRPr="00B4183D">
        <w:rPr>
          <w:rFonts w:eastAsia="方正仿宋_GBK"/>
          <w:bCs/>
          <w:color w:val="000000" w:themeColor="text1"/>
        </w:rPr>
        <w:t>秒通过，</w:t>
      </w:r>
      <w:proofErr w:type="gramStart"/>
      <w:r w:rsidRPr="00B4183D">
        <w:rPr>
          <w:rFonts w:eastAsia="方正仿宋_GBK"/>
          <w:bCs/>
          <w:color w:val="000000" w:themeColor="text1"/>
        </w:rPr>
        <w:t>则加记</w:t>
      </w:r>
      <w:r w:rsidRPr="00B4183D">
        <w:rPr>
          <w:rFonts w:eastAsia="方正仿宋_GBK"/>
          <w:bCs/>
          <w:color w:val="000000" w:themeColor="text1"/>
        </w:rPr>
        <w:t>10</w:t>
      </w:r>
      <w:r w:rsidRPr="00B4183D">
        <w:rPr>
          <w:rFonts w:eastAsia="方正仿宋_GBK"/>
          <w:bCs/>
          <w:color w:val="000000" w:themeColor="text1"/>
        </w:rPr>
        <w:t>分</w:t>
      </w:r>
      <w:proofErr w:type="gramEnd"/>
      <w:r w:rsidRPr="00B4183D">
        <w:rPr>
          <w:rFonts w:eastAsia="方正仿宋_GBK"/>
          <w:bCs/>
          <w:color w:val="000000" w:themeColor="text1"/>
        </w:rPr>
        <w:t>。若未响声或小于</w:t>
      </w:r>
      <w:r w:rsidRPr="00B4183D">
        <w:rPr>
          <w:rFonts w:eastAsia="方正仿宋_GBK"/>
          <w:bCs/>
          <w:color w:val="000000" w:themeColor="text1"/>
        </w:rPr>
        <w:t>1</w:t>
      </w:r>
      <w:r w:rsidRPr="00B4183D">
        <w:rPr>
          <w:rFonts w:eastAsia="方正仿宋_GBK"/>
          <w:bCs/>
          <w:color w:val="000000" w:themeColor="text1"/>
        </w:rPr>
        <w:t>秒通过，</w:t>
      </w:r>
      <w:proofErr w:type="gramStart"/>
      <w:r w:rsidRPr="00B4183D">
        <w:rPr>
          <w:rFonts w:eastAsia="方正仿宋_GBK"/>
          <w:bCs/>
          <w:color w:val="000000" w:themeColor="text1"/>
        </w:rPr>
        <w:t>则加记</w:t>
      </w:r>
      <w:r w:rsidRPr="00B4183D">
        <w:rPr>
          <w:rFonts w:eastAsia="方正仿宋_GBK"/>
          <w:bCs/>
          <w:color w:val="000000" w:themeColor="text1"/>
        </w:rPr>
        <w:t>5</w:t>
      </w:r>
      <w:r w:rsidRPr="00B4183D">
        <w:rPr>
          <w:rFonts w:eastAsia="方正仿宋_GBK"/>
          <w:bCs/>
          <w:color w:val="000000" w:themeColor="text1"/>
        </w:rPr>
        <w:t>分</w:t>
      </w:r>
      <w:proofErr w:type="gramEnd"/>
      <w:r w:rsidRPr="00B4183D">
        <w:rPr>
          <w:rFonts w:eastAsia="方正仿宋_GBK"/>
          <w:bCs/>
          <w:color w:val="000000" w:themeColor="text1"/>
        </w:rPr>
        <w:t>。</w:t>
      </w:r>
    </w:p>
    <w:p w:rsidR="00B36085" w:rsidRPr="00B4183D" w:rsidRDefault="00B36085" w:rsidP="00B36085">
      <w:pPr>
        <w:adjustRightInd w:val="0"/>
        <w:snapToGrid w:val="0"/>
        <w:spacing w:line="560" w:lineRule="exact"/>
        <w:ind w:firstLineChars="200" w:firstLine="643"/>
        <w:jc w:val="left"/>
        <w:rPr>
          <w:rFonts w:eastAsia="方正仿宋_GBK"/>
          <w:b/>
          <w:color w:val="000000" w:themeColor="text1"/>
        </w:rPr>
      </w:pPr>
      <w:r w:rsidRPr="00B4183D">
        <w:rPr>
          <w:rFonts w:eastAsia="方正仿宋_GBK"/>
          <w:b/>
          <w:color w:val="000000" w:themeColor="text1"/>
        </w:rPr>
        <w:t xml:space="preserve">3.4 </w:t>
      </w:r>
      <w:r w:rsidRPr="00B4183D">
        <w:rPr>
          <w:rFonts w:eastAsia="方正仿宋_GBK"/>
          <w:b/>
          <w:color w:val="000000" w:themeColor="text1"/>
        </w:rPr>
        <w:t>沙坪坝歌乐山烈士陵园</w:t>
      </w:r>
      <w:r w:rsidRPr="00B4183D">
        <w:rPr>
          <w:rFonts w:eastAsia="方正仿宋_GBK"/>
          <w:b/>
          <w:color w:val="000000" w:themeColor="text1"/>
        </w:rPr>
        <w:t>-</w:t>
      </w:r>
      <w:r w:rsidRPr="00B4183D">
        <w:rPr>
          <w:rFonts w:eastAsia="方正仿宋_GBK"/>
          <w:b/>
          <w:color w:val="000000" w:themeColor="text1"/>
        </w:rPr>
        <w:t>致敬</w:t>
      </w:r>
    </w:p>
    <w:p w:rsidR="00B36085" w:rsidRPr="00B4183D" w:rsidRDefault="00B36085" w:rsidP="00B36085">
      <w:pPr>
        <w:adjustRightInd w:val="0"/>
        <w:snapToGrid w:val="0"/>
        <w:spacing w:line="560" w:lineRule="exact"/>
        <w:ind w:firstLineChars="200" w:firstLine="640"/>
        <w:jc w:val="left"/>
        <w:rPr>
          <w:rFonts w:eastAsia="方正仿宋_GBK"/>
          <w:bCs/>
          <w:color w:val="000000" w:themeColor="text1"/>
        </w:rPr>
      </w:pPr>
      <w:r w:rsidRPr="00B4183D">
        <w:rPr>
          <w:rFonts w:eastAsia="方正仿宋_GBK"/>
          <w:bCs/>
          <w:color w:val="000000" w:themeColor="text1"/>
        </w:rPr>
        <w:t xml:space="preserve">3.4.1 </w:t>
      </w:r>
      <w:r w:rsidRPr="00B4183D">
        <w:rPr>
          <w:rFonts w:eastAsia="方正仿宋_GBK"/>
          <w:bCs/>
          <w:color w:val="000000" w:themeColor="text1"/>
        </w:rPr>
        <w:t>选手机器人需要达到任务区完成</w:t>
      </w:r>
      <w:r w:rsidRPr="00B4183D">
        <w:rPr>
          <w:rFonts w:eastAsia="方正仿宋_GBK"/>
          <w:bCs/>
          <w:color w:val="000000" w:themeColor="text1"/>
        </w:rPr>
        <w:t>“</w:t>
      </w:r>
      <w:r w:rsidRPr="00B4183D">
        <w:rPr>
          <w:rFonts w:eastAsia="方正仿宋_GBK"/>
          <w:bCs/>
          <w:color w:val="000000" w:themeColor="text1"/>
        </w:rPr>
        <w:t>致敬</w:t>
      </w:r>
      <w:r w:rsidRPr="00B4183D">
        <w:rPr>
          <w:rFonts w:eastAsia="方正仿宋_GBK"/>
          <w:bCs/>
          <w:color w:val="000000" w:themeColor="text1"/>
        </w:rPr>
        <w:t>”</w:t>
      </w:r>
      <w:r w:rsidRPr="00B4183D">
        <w:rPr>
          <w:rFonts w:eastAsia="方正仿宋_GBK"/>
          <w:bCs/>
          <w:color w:val="000000" w:themeColor="text1"/>
        </w:rPr>
        <w:t>任务动作。小学低段组无道具，仅需在任务区停止</w:t>
      </w:r>
      <w:r w:rsidRPr="00B4183D">
        <w:rPr>
          <w:rFonts w:eastAsia="方正仿宋_GBK"/>
          <w:bCs/>
          <w:color w:val="000000" w:themeColor="text1"/>
        </w:rPr>
        <w:t>3</w:t>
      </w:r>
      <w:r w:rsidRPr="00B4183D">
        <w:rPr>
          <w:rFonts w:eastAsia="方正仿宋_GBK"/>
          <w:bCs/>
          <w:color w:val="000000" w:themeColor="text1"/>
        </w:rPr>
        <w:t>秒即完成</w:t>
      </w:r>
      <w:r w:rsidRPr="00B4183D">
        <w:rPr>
          <w:rFonts w:eastAsia="方正仿宋_GBK"/>
          <w:bCs/>
          <w:color w:val="000000" w:themeColor="text1"/>
        </w:rPr>
        <w:t>“</w:t>
      </w:r>
      <w:r w:rsidRPr="00B4183D">
        <w:rPr>
          <w:rFonts w:eastAsia="方正仿宋_GBK"/>
          <w:bCs/>
          <w:color w:val="000000" w:themeColor="text1"/>
        </w:rPr>
        <w:t>致敬</w:t>
      </w:r>
      <w:r w:rsidRPr="00B4183D">
        <w:rPr>
          <w:rFonts w:eastAsia="方正仿宋_GBK"/>
          <w:bCs/>
          <w:color w:val="000000" w:themeColor="text1"/>
        </w:rPr>
        <w:t>”</w:t>
      </w:r>
      <w:r w:rsidRPr="00B4183D">
        <w:rPr>
          <w:rFonts w:eastAsia="方正仿宋_GBK"/>
          <w:bCs/>
          <w:color w:val="000000" w:themeColor="text1"/>
        </w:rPr>
        <w:t>任务。高段组完成</w:t>
      </w:r>
      <w:r w:rsidRPr="00B4183D">
        <w:rPr>
          <w:rFonts w:eastAsia="方正仿宋_GBK"/>
          <w:bCs/>
          <w:color w:val="000000" w:themeColor="text1"/>
        </w:rPr>
        <w:t>“</w:t>
      </w:r>
      <w:r w:rsidRPr="00B4183D">
        <w:rPr>
          <w:rFonts w:eastAsia="方正仿宋_GBK"/>
          <w:bCs/>
          <w:color w:val="000000" w:themeColor="text1"/>
        </w:rPr>
        <w:t>致敬</w:t>
      </w:r>
      <w:r w:rsidRPr="00B4183D">
        <w:rPr>
          <w:rFonts w:eastAsia="方正仿宋_GBK"/>
          <w:bCs/>
          <w:color w:val="000000" w:themeColor="text1"/>
        </w:rPr>
        <w:t>”</w:t>
      </w:r>
      <w:r w:rsidRPr="00B4183D">
        <w:rPr>
          <w:rFonts w:eastAsia="方正仿宋_GBK"/>
          <w:bCs/>
          <w:color w:val="000000" w:themeColor="text1"/>
        </w:rPr>
        <w:t>任务需要使用</w:t>
      </w:r>
      <w:r w:rsidRPr="00B4183D">
        <w:rPr>
          <w:rFonts w:eastAsia="方正仿宋_GBK"/>
          <w:bCs/>
          <w:color w:val="000000" w:themeColor="text1"/>
        </w:rPr>
        <w:t>1</w:t>
      </w:r>
      <w:r w:rsidRPr="00B4183D">
        <w:rPr>
          <w:rFonts w:eastAsia="方正仿宋_GBK"/>
          <w:bCs/>
          <w:color w:val="000000" w:themeColor="text1"/>
        </w:rPr>
        <w:t>个</w:t>
      </w:r>
      <w:r w:rsidRPr="00B4183D">
        <w:rPr>
          <w:rFonts w:eastAsia="方正仿宋_GBK"/>
          <w:bCs/>
          <w:color w:val="000000" w:themeColor="text1"/>
        </w:rPr>
        <w:t>“</w:t>
      </w:r>
      <w:r w:rsidRPr="00B4183D">
        <w:rPr>
          <w:rFonts w:eastAsia="方正仿宋_GBK"/>
          <w:bCs/>
          <w:color w:val="000000" w:themeColor="text1"/>
        </w:rPr>
        <w:t>花束</w:t>
      </w:r>
      <w:r w:rsidRPr="00B4183D">
        <w:rPr>
          <w:rFonts w:eastAsia="方正仿宋_GBK"/>
          <w:bCs/>
          <w:color w:val="000000" w:themeColor="text1"/>
        </w:rPr>
        <w:t>”</w:t>
      </w:r>
      <w:r w:rsidRPr="00B4183D">
        <w:rPr>
          <w:rFonts w:eastAsia="方正仿宋_GBK"/>
          <w:bCs/>
          <w:color w:val="000000" w:themeColor="text1"/>
        </w:rPr>
        <w:t>道具，</w:t>
      </w:r>
      <w:r w:rsidRPr="00B4183D">
        <w:rPr>
          <w:rFonts w:eastAsia="方正仿宋_GBK"/>
          <w:bCs/>
          <w:color w:val="000000" w:themeColor="text1"/>
        </w:rPr>
        <w:t>“</w:t>
      </w:r>
      <w:r w:rsidRPr="00B4183D">
        <w:rPr>
          <w:rFonts w:eastAsia="方正仿宋_GBK"/>
          <w:bCs/>
          <w:color w:val="000000" w:themeColor="text1"/>
        </w:rPr>
        <w:t>花束</w:t>
      </w:r>
      <w:r w:rsidRPr="00B4183D">
        <w:rPr>
          <w:rFonts w:eastAsia="方正仿宋_GBK"/>
          <w:bCs/>
          <w:color w:val="000000" w:themeColor="text1"/>
        </w:rPr>
        <w:t>”</w:t>
      </w:r>
      <w:r w:rsidRPr="00B4183D">
        <w:rPr>
          <w:rFonts w:eastAsia="方正仿宋_GBK"/>
          <w:bCs/>
          <w:color w:val="000000" w:themeColor="text1"/>
        </w:rPr>
        <w:t>道具比赛时由选手选择时机让机器人从</w:t>
      </w:r>
      <w:r w:rsidRPr="00B4183D">
        <w:rPr>
          <w:rFonts w:eastAsia="方正仿宋_GBK"/>
          <w:bCs/>
          <w:color w:val="000000" w:themeColor="text1"/>
        </w:rPr>
        <w:t>“</w:t>
      </w:r>
      <w:r w:rsidRPr="00B4183D">
        <w:rPr>
          <w:rFonts w:eastAsia="方正仿宋_GBK"/>
          <w:bCs/>
          <w:color w:val="000000" w:themeColor="text1"/>
        </w:rPr>
        <w:t>游客中心</w:t>
      </w:r>
      <w:r w:rsidRPr="00B4183D">
        <w:rPr>
          <w:rFonts w:eastAsia="方正仿宋_GBK"/>
          <w:bCs/>
          <w:color w:val="000000" w:themeColor="text1"/>
        </w:rPr>
        <w:t>”</w:t>
      </w:r>
      <w:r w:rsidRPr="00B4183D">
        <w:rPr>
          <w:rFonts w:eastAsia="方正仿宋_GBK"/>
          <w:bCs/>
          <w:color w:val="000000" w:themeColor="text1"/>
        </w:rPr>
        <w:t>携带并放置到烈士陵园任务区域内即算完成</w:t>
      </w:r>
      <w:r w:rsidRPr="00B4183D">
        <w:rPr>
          <w:rFonts w:eastAsia="方正仿宋_GBK"/>
          <w:bCs/>
          <w:color w:val="000000" w:themeColor="text1"/>
        </w:rPr>
        <w:t>“</w:t>
      </w:r>
      <w:r w:rsidRPr="00B4183D">
        <w:rPr>
          <w:rFonts w:eastAsia="方正仿宋_GBK"/>
          <w:bCs/>
          <w:color w:val="000000" w:themeColor="text1"/>
        </w:rPr>
        <w:t>致敬</w:t>
      </w:r>
      <w:r w:rsidRPr="00B4183D">
        <w:rPr>
          <w:rFonts w:eastAsia="方正仿宋_GBK"/>
          <w:bCs/>
          <w:color w:val="000000" w:themeColor="text1"/>
        </w:rPr>
        <w:t>”</w:t>
      </w:r>
      <w:r w:rsidRPr="00B4183D">
        <w:rPr>
          <w:rFonts w:eastAsia="方正仿宋_GBK"/>
          <w:bCs/>
          <w:color w:val="000000" w:themeColor="text1"/>
        </w:rPr>
        <w:t>任务。</w:t>
      </w:r>
    </w:p>
    <w:p w:rsidR="00B36085" w:rsidRPr="00B4183D" w:rsidRDefault="00B36085" w:rsidP="00B36085">
      <w:pPr>
        <w:adjustRightInd w:val="0"/>
        <w:snapToGrid w:val="0"/>
        <w:spacing w:line="560" w:lineRule="exact"/>
        <w:ind w:firstLineChars="200" w:firstLine="640"/>
        <w:jc w:val="left"/>
        <w:rPr>
          <w:rFonts w:eastAsia="方正仿宋_GBK"/>
          <w:bCs/>
          <w:color w:val="000000" w:themeColor="text1"/>
        </w:rPr>
      </w:pPr>
      <w:r w:rsidRPr="00B4183D">
        <w:rPr>
          <w:rFonts w:eastAsia="方正仿宋_GBK"/>
          <w:bCs/>
          <w:color w:val="000000" w:themeColor="text1"/>
        </w:rPr>
        <w:t xml:space="preserve">3.4.2  </w:t>
      </w:r>
      <w:r w:rsidRPr="00B4183D">
        <w:rPr>
          <w:rFonts w:eastAsia="方正仿宋_GBK"/>
          <w:bCs/>
          <w:color w:val="000000" w:themeColor="text1"/>
        </w:rPr>
        <w:t>机器人的垂直投影完全进入任务区内，记</w:t>
      </w:r>
      <w:r w:rsidRPr="00B4183D">
        <w:rPr>
          <w:rFonts w:eastAsia="方正仿宋_GBK"/>
          <w:bCs/>
          <w:color w:val="000000" w:themeColor="text1"/>
        </w:rPr>
        <w:t>10</w:t>
      </w:r>
      <w:r w:rsidRPr="00B4183D">
        <w:rPr>
          <w:rFonts w:eastAsia="方正仿宋_GBK"/>
          <w:bCs/>
          <w:color w:val="000000" w:themeColor="text1"/>
        </w:rPr>
        <w:t>分。</w:t>
      </w:r>
    </w:p>
    <w:p w:rsidR="00B36085" w:rsidRPr="00B4183D" w:rsidRDefault="00B36085" w:rsidP="00B36085">
      <w:pPr>
        <w:adjustRightInd w:val="0"/>
        <w:snapToGrid w:val="0"/>
        <w:spacing w:line="560" w:lineRule="exact"/>
        <w:ind w:firstLineChars="200" w:firstLine="640"/>
        <w:jc w:val="left"/>
        <w:rPr>
          <w:rFonts w:eastAsia="方正仿宋_GBK"/>
          <w:bCs/>
          <w:color w:val="000000" w:themeColor="text1"/>
        </w:rPr>
      </w:pPr>
      <w:r w:rsidRPr="00B4183D">
        <w:rPr>
          <w:rFonts w:eastAsia="方正仿宋_GBK"/>
          <w:bCs/>
          <w:color w:val="000000" w:themeColor="text1"/>
        </w:rPr>
        <w:t xml:space="preserve">3.4.3  </w:t>
      </w:r>
      <w:r w:rsidRPr="00B4183D">
        <w:rPr>
          <w:rFonts w:eastAsia="方正仿宋_GBK"/>
          <w:bCs/>
          <w:color w:val="000000" w:themeColor="text1"/>
        </w:rPr>
        <w:t>低段选手机器人在任务区内停止</w:t>
      </w:r>
      <w:r w:rsidRPr="00B4183D">
        <w:rPr>
          <w:rFonts w:eastAsia="方正仿宋_GBK"/>
          <w:bCs/>
          <w:color w:val="000000" w:themeColor="text1"/>
        </w:rPr>
        <w:t>3</w:t>
      </w:r>
      <w:r w:rsidRPr="00B4183D">
        <w:rPr>
          <w:rFonts w:eastAsia="方正仿宋_GBK"/>
          <w:bCs/>
          <w:color w:val="000000" w:themeColor="text1"/>
        </w:rPr>
        <w:t>秒则完成</w:t>
      </w:r>
      <w:r w:rsidRPr="00B4183D">
        <w:rPr>
          <w:rFonts w:eastAsia="方正仿宋_GBK"/>
          <w:bCs/>
          <w:color w:val="000000" w:themeColor="text1"/>
        </w:rPr>
        <w:t>“</w:t>
      </w:r>
      <w:r w:rsidRPr="00B4183D">
        <w:rPr>
          <w:rFonts w:eastAsia="方正仿宋_GBK"/>
          <w:bCs/>
          <w:color w:val="000000" w:themeColor="text1"/>
        </w:rPr>
        <w:t>致敬</w:t>
      </w:r>
      <w:r w:rsidRPr="00B4183D">
        <w:rPr>
          <w:rFonts w:eastAsia="方正仿宋_GBK"/>
          <w:bCs/>
          <w:color w:val="000000" w:themeColor="text1"/>
        </w:rPr>
        <w:t>”</w:t>
      </w:r>
      <w:r w:rsidRPr="00B4183D">
        <w:rPr>
          <w:rFonts w:eastAsia="方正仿宋_GBK"/>
          <w:bCs/>
          <w:color w:val="000000" w:themeColor="text1"/>
        </w:rPr>
        <w:t>任务，</w:t>
      </w:r>
      <w:proofErr w:type="gramStart"/>
      <w:r w:rsidRPr="00B4183D">
        <w:rPr>
          <w:rFonts w:eastAsia="方正仿宋_GBK"/>
          <w:bCs/>
          <w:color w:val="000000" w:themeColor="text1"/>
        </w:rPr>
        <w:t>加记</w:t>
      </w:r>
      <w:r w:rsidRPr="00B4183D">
        <w:rPr>
          <w:rFonts w:eastAsia="方正仿宋_GBK"/>
          <w:bCs/>
          <w:color w:val="000000" w:themeColor="text1"/>
        </w:rPr>
        <w:t>10</w:t>
      </w:r>
      <w:r w:rsidRPr="00B4183D">
        <w:rPr>
          <w:rFonts w:eastAsia="方正仿宋_GBK"/>
          <w:bCs/>
          <w:color w:val="000000" w:themeColor="text1"/>
        </w:rPr>
        <w:t>分</w:t>
      </w:r>
      <w:proofErr w:type="gramEnd"/>
      <w:r w:rsidRPr="00B4183D">
        <w:rPr>
          <w:rFonts w:eastAsia="方正仿宋_GBK"/>
          <w:bCs/>
          <w:color w:val="000000" w:themeColor="text1"/>
        </w:rPr>
        <w:t>。</w:t>
      </w:r>
    </w:p>
    <w:p w:rsidR="00B36085" w:rsidRPr="00B4183D" w:rsidRDefault="00B36085" w:rsidP="00B36085">
      <w:pPr>
        <w:adjustRightInd w:val="0"/>
        <w:snapToGrid w:val="0"/>
        <w:spacing w:line="560" w:lineRule="exact"/>
        <w:ind w:firstLineChars="200" w:firstLine="640"/>
        <w:jc w:val="left"/>
        <w:rPr>
          <w:rFonts w:eastAsia="方正仿宋_GBK"/>
          <w:bCs/>
          <w:color w:val="000000" w:themeColor="text1"/>
        </w:rPr>
      </w:pPr>
      <w:r w:rsidRPr="00B4183D">
        <w:rPr>
          <w:rFonts w:eastAsia="方正仿宋_GBK"/>
          <w:bCs/>
          <w:color w:val="000000" w:themeColor="text1"/>
        </w:rPr>
        <w:t xml:space="preserve">3.4.4  </w:t>
      </w:r>
      <w:r w:rsidRPr="00B4183D">
        <w:rPr>
          <w:rFonts w:eastAsia="方正仿宋_GBK"/>
          <w:bCs/>
          <w:color w:val="000000" w:themeColor="text1"/>
        </w:rPr>
        <w:t>高段选手携带</w:t>
      </w:r>
      <w:r w:rsidRPr="00B4183D">
        <w:rPr>
          <w:rFonts w:eastAsia="方正仿宋_GBK"/>
          <w:bCs/>
          <w:color w:val="000000" w:themeColor="text1"/>
        </w:rPr>
        <w:t>“</w:t>
      </w:r>
      <w:r w:rsidRPr="00B4183D">
        <w:rPr>
          <w:rFonts w:eastAsia="方正仿宋_GBK"/>
          <w:bCs/>
          <w:color w:val="000000" w:themeColor="text1"/>
        </w:rPr>
        <w:t>花束</w:t>
      </w:r>
      <w:r w:rsidRPr="00B4183D">
        <w:rPr>
          <w:rFonts w:eastAsia="方正仿宋_GBK"/>
          <w:bCs/>
          <w:color w:val="000000" w:themeColor="text1"/>
        </w:rPr>
        <w:t>”</w:t>
      </w:r>
      <w:r w:rsidRPr="00B4183D">
        <w:rPr>
          <w:rFonts w:eastAsia="方正仿宋_GBK"/>
          <w:bCs/>
          <w:color w:val="000000" w:themeColor="text1"/>
        </w:rPr>
        <w:t>道具放置到任务区域内的则完成</w:t>
      </w:r>
      <w:r w:rsidRPr="00B4183D">
        <w:rPr>
          <w:rFonts w:eastAsia="方正仿宋_GBK"/>
          <w:bCs/>
          <w:color w:val="000000" w:themeColor="text1"/>
        </w:rPr>
        <w:t>“</w:t>
      </w:r>
      <w:r w:rsidRPr="00B4183D">
        <w:rPr>
          <w:rFonts w:eastAsia="方正仿宋_GBK"/>
          <w:bCs/>
          <w:color w:val="000000" w:themeColor="text1"/>
        </w:rPr>
        <w:t>致敬</w:t>
      </w:r>
      <w:r w:rsidRPr="00B4183D">
        <w:rPr>
          <w:rFonts w:eastAsia="方正仿宋_GBK"/>
          <w:bCs/>
          <w:color w:val="000000" w:themeColor="text1"/>
        </w:rPr>
        <w:t>”</w:t>
      </w:r>
      <w:r w:rsidRPr="00B4183D">
        <w:rPr>
          <w:rFonts w:eastAsia="方正仿宋_GBK"/>
          <w:bCs/>
          <w:color w:val="000000" w:themeColor="text1"/>
        </w:rPr>
        <w:t>任务，</w:t>
      </w:r>
      <w:proofErr w:type="gramStart"/>
      <w:r w:rsidRPr="00B4183D">
        <w:rPr>
          <w:rFonts w:eastAsia="方正仿宋_GBK"/>
          <w:bCs/>
          <w:color w:val="000000" w:themeColor="text1"/>
        </w:rPr>
        <w:t>加记</w:t>
      </w:r>
      <w:r w:rsidRPr="00B4183D">
        <w:rPr>
          <w:rFonts w:eastAsia="方正仿宋_GBK"/>
          <w:bCs/>
          <w:color w:val="000000" w:themeColor="text1"/>
        </w:rPr>
        <w:t>10</w:t>
      </w:r>
      <w:r w:rsidRPr="00B4183D">
        <w:rPr>
          <w:rFonts w:eastAsia="方正仿宋_GBK"/>
          <w:bCs/>
          <w:color w:val="000000" w:themeColor="text1"/>
        </w:rPr>
        <w:t>分</w:t>
      </w:r>
      <w:proofErr w:type="gramEnd"/>
      <w:r w:rsidRPr="00B4183D">
        <w:rPr>
          <w:rFonts w:eastAsia="方正仿宋_GBK"/>
          <w:bCs/>
          <w:color w:val="000000" w:themeColor="text1"/>
        </w:rPr>
        <w:t>。</w:t>
      </w:r>
    </w:p>
    <w:p w:rsidR="00B36085" w:rsidRPr="00B4183D" w:rsidRDefault="00B36085" w:rsidP="00B36085">
      <w:pPr>
        <w:adjustRightInd w:val="0"/>
        <w:snapToGrid w:val="0"/>
        <w:spacing w:line="560" w:lineRule="exact"/>
        <w:ind w:firstLineChars="200" w:firstLine="643"/>
        <w:jc w:val="left"/>
        <w:rPr>
          <w:rFonts w:eastAsia="方正仿宋_GBK"/>
          <w:b/>
          <w:color w:val="000000" w:themeColor="text1"/>
        </w:rPr>
      </w:pPr>
      <w:r w:rsidRPr="00B4183D">
        <w:rPr>
          <w:rFonts w:eastAsia="方正仿宋_GBK"/>
          <w:b/>
          <w:color w:val="000000" w:themeColor="text1"/>
        </w:rPr>
        <w:t xml:space="preserve">3.5 </w:t>
      </w:r>
      <w:r w:rsidRPr="00B4183D">
        <w:rPr>
          <w:rFonts w:eastAsia="方正仿宋_GBK"/>
          <w:b/>
          <w:color w:val="000000" w:themeColor="text1"/>
        </w:rPr>
        <w:t>磁器口古镇</w:t>
      </w:r>
      <w:r w:rsidRPr="00B4183D">
        <w:rPr>
          <w:rFonts w:eastAsia="方正仿宋_GBK"/>
          <w:b/>
          <w:color w:val="000000" w:themeColor="text1"/>
        </w:rPr>
        <w:t>-</w:t>
      </w:r>
      <w:r w:rsidRPr="00B4183D">
        <w:rPr>
          <w:rFonts w:eastAsia="方正仿宋_GBK"/>
          <w:b/>
          <w:color w:val="000000" w:themeColor="text1"/>
        </w:rPr>
        <w:t>游览</w:t>
      </w:r>
    </w:p>
    <w:p w:rsidR="00B36085" w:rsidRPr="00B4183D" w:rsidRDefault="00B36085" w:rsidP="00B36085">
      <w:pPr>
        <w:adjustRightInd w:val="0"/>
        <w:snapToGrid w:val="0"/>
        <w:spacing w:line="560" w:lineRule="exact"/>
        <w:ind w:firstLineChars="200" w:firstLine="640"/>
        <w:jc w:val="left"/>
        <w:rPr>
          <w:rFonts w:eastAsia="方正仿宋_GBK"/>
          <w:bCs/>
          <w:color w:val="000000" w:themeColor="text1"/>
        </w:rPr>
      </w:pPr>
      <w:r w:rsidRPr="00B4183D">
        <w:rPr>
          <w:rFonts w:eastAsia="方正仿宋_GBK"/>
          <w:bCs/>
          <w:color w:val="000000" w:themeColor="text1"/>
        </w:rPr>
        <w:t xml:space="preserve">3.5.1  </w:t>
      </w:r>
      <w:r w:rsidRPr="00B4183D">
        <w:rPr>
          <w:rFonts w:eastAsia="方正仿宋_GBK"/>
          <w:bCs/>
          <w:color w:val="000000" w:themeColor="text1"/>
        </w:rPr>
        <w:t>低段选手比赛时该任务区不放置道具，机器人需要完成游览动作：原地旋转</w:t>
      </w:r>
      <w:r w:rsidRPr="00B4183D">
        <w:rPr>
          <w:rFonts w:eastAsia="方正仿宋_GBK"/>
          <w:bCs/>
          <w:color w:val="000000" w:themeColor="text1"/>
        </w:rPr>
        <w:t>1</w:t>
      </w:r>
      <w:r w:rsidRPr="00B4183D">
        <w:rPr>
          <w:rFonts w:eastAsia="方正仿宋_GBK"/>
          <w:bCs/>
          <w:color w:val="000000" w:themeColor="text1"/>
        </w:rPr>
        <w:t>周。高段选</w:t>
      </w:r>
      <w:r w:rsidRPr="00B4183D">
        <w:rPr>
          <w:rFonts w:eastAsia="方正仿宋_GBK"/>
          <w:bCs/>
          <w:color w:val="000000" w:themeColor="text1"/>
        </w:rPr>
        <w:t xml:space="preserve">   </w:t>
      </w:r>
      <w:proofErr w:type="gramStart"/>
      <w:r w:rsidRPr="00B4183D">
        <w:rPr>
          <w:rFonts w:eastAsia="方正仿宋_GBK"/>
          <w:bCs/>
          <w:color w:val="000000" w:themeColor="text1"/>
        </w:rPr>
        <w:t>手比赛</w:t>
      </w:r>
      <w:proofErr w:type="gramEnd"/>
      <w:r w:rsidRPr="00B4183D">
        <w:rPr>
          <w:rFonts w:eastAsia="方正仿宋_GBK"/>
          <w:bCs/>
          <w:color w:val="000000" w:themeColor="text1"/>
        </w:rPr>
        <w:t>时，机器人需要到达任务区完成</w:t>
      </w:r>
      <w:r w:rsidRPr="00B4183D">
        <w:rPr>
          <w:rFonts w:eastAsia="方正仿宋_GBK"/>
          <w:bCs/>
          <w:color w:val="000000" w:themeColor="text1"/>
        </w:rPr>
        <w:t>“</w:t>
      </w:r>
      <w:r w:rsidRPr="00B4183D">
        <w:rPr>
          <w:rFonts w:eastAsia="方正仿宋_GBK"/>
          <w:bCs/>
          <w:color w:val="000000" w:themeColor="text1"/>
        </w:rPr>
        <w:t>古镇麻花</w:t>
      </w:r>
      <w:r w:rsidRPr="00B4183D">
        <w:rPr>
          <w:rFonts w:eastAsia="方正仿宋_GBK"/>
          <w:bCs/>
          <w:color w:val="000000" w:themeColor="text1"/>
        </w:rPr>
        <w:t>”</w:t>
      </w:r>
      <w:r w:rsidRPr="00B4183D">
        <w:rPr>
          <w:rFonts w:eastAsia="方正仿宋_GBK"/>
          <w:bCs/>
          <w:color w:val="000000" w:themeColor="text1"/>
        </w:rPr>
        <w:t>的取回动作。</w:t>
      </w:r>
      <w:r w:rsidRPr="00B4183D">
        <w:rPr>
          <w:rFonts w:eastAsia="方正仿宋_GBK"/>
          <w:bCs/>
          <w:color w:val="000000" w:themeColor="text1"/>
        </w:rPr>
        <w:t>“</w:t>
      </w:r>
      <w:r w:rsidRPr="00B4183D">
        <w:rPr>
          <w:rFonts w:eastAsia="方正仿宋_GBK"/>
          <w:bCs/>
          <w:color w:val="000000" w:themeColor="text1"/>
        </w:rPr>
        <w:t>古镇麻花</w:t>
      </w:r>
      <w:r w:rsidRPr="00B4183D">
        <w:rPr>
          <w:rFonts w:eastAsia="方正仿宋_GBK"/>
          <w:bCs/>
          <w:color w:val="000000" w:themeColor="text1"/>
        </w:rPr>
        <w:t>”</w:t>
      </w:r>
      <w:r w:rsidRPr="00B4183D">
        <w:rPr>
          <w:rFonts w:eastAsia="方正仿宋_GBK"/>
          <w:bCs/>
          <w:color w:val="000000" w:themeColor="text1"/>
        </w:rPr>
        <w:t>道具初始位置放置在磁器口古镇任务区正中央。</w:t>
      </w:r>
    </w:p>
    <w:p w:rsidR="00B36085" w:rsidRPr="00B4183D" w:rsidRDefault="00B36085" w:rsidP="00B36085">
      <w:pPr>
        <w:adjustRightInd w:val="0"/>
        <w:snapToGrid w:val="0"/>
        <w:spacing w:line="560" w:lineRule="exact"/>
        <w:ind w:firstLineChars="200" w:firstLine="640"/>
        <w:jc w:val="left"/>
        <w:rPr>
          <w:rFonts w:eastAsia="方正仿宋_GBK"/>
          <w:bCs/>
          <w:color w:val="000000" w:themeColor="text1"/>
        </w:rPr>
      </w:pPr>
      <w:r w:rsidRPr="00B4183D">
        <w:rPr>
          <w:rFonts w:eastAsia="方正仿宋_GBK"/>
          <w:bCs/>
          <w:color w:val="000000" w:themeColor="text1"/>
        </w:rPr>
        <w:t xml:space="preserve">3.5.2  </w:t>
      </w:r>
      <w:r w:rsidRPr="00B4183D">
        <w:rPr>
          <w:rFonts w:eastAsia="方正仿宋_GBK"/>
          <w:bCs/>
          <w:color w:val="000000" w:themeColor="text1"/>
        </w:rPr>
        <w:t>机器人垂直投影完全进入任务区内，记</w:t>
      </w:r>
      <w:r w:rsidRPr="00B4183D">
        <w:rPr>
          <w:rFonts w:eastAsia="方正仿宋_GBK"/>
          <w:bCs/>
          <w:color w:val="000000" w:themeColor="text1"/>
        </w:rPr>
        <w:t>10</w:t>
      </w:r>
      <w:r w:rsidRPr="00B4183D">
        <w:rPr>
          <w:rFonts w:eastAsia="方正仿宋_GBK"/>
          <w:bCs/>
          <w:color w:val="000000" w:themeColor="text1"/>
        </w:rPr>
        <w:t>分。</w:t>
      </w:r>
    </w:p>
    <w:p w:rsidR="00B36085" w:rsidRPr="00B4183D" w:rsidRDefault="00B36085" w:rsidP="00B36085">
      <w:pPr>
        <w:adjustRightInd w:val="0"/>
        <w:snapToGrid w:val="0"/>
        <w:spacing w:line="560" w:lineRule="exact"/>
        <w:ind w:firstLineChars="200" w:firstLine="640"/>
        <w:jc w:val="left"/>
        <w:rPr>
          <w:rFonts w:eastAsia="方正仿宋_GBK"/>
          <w:bCs/>
          <w:color w:val="000000" w:themeColor="text1"/>
        </w:rPr>
      </w:pPr>
      <w:r w:rsidRPr="00B4183D">
        <w:rPr>
          <w:rFonts w:eastAsia="方正仿宋_GBK"/>
          <w:bCs/>
          <w:color w:val="000000" w:themeColor="text1"/>
        </w:rPr>
        <w:t xml:space="preserve">3.5.3  </w:t>
      </w:r>
      <w:r w:rsidRPr="00B4183D">
        <w:rPr>
          <w:rFonts w:eastAsia="方正仿宋_GBK"/>
          <w:bCs/>
          <w:color w:val="000000" w:themeColor="text1"/>
        </w:rPr>
        <w:t>低段选手机器人在</w:t>
      </w:r>
      <w:r w:rsidRPr="00B4183D">
        <w:rPr>
          <w:rFonts w:eastAsia="方正仿宋_GBK"/>
          <w:bCs/>
          <w:color w:val="000000" w:themeColor="text1"/>
        </w:rPr>
        <w:t>“</w:t>
      </w:r>
      <w:r w:rsidRPr="00B4183D">
        <w:rPr>
          <w:rFonts w:eastAsia="方正仿宋_GBK"/>
          <w:bCs/>
          <w:color w:val="000000" w:themeColor="text1"/>
        </w:rPr>
        <w:t>磁器口古镇</w:t>
      </w:r>
      <w:r w:rsidRPr="00B4183D">
        <w:rPr>
          <w:rFonts w:eastAsia="方正仿宋_GBK"/>
          <w:bCs/>
          <w:color w:val="000000" w:themeColor="text1"/>
        </w:rPr>
        <w:t>”</w:t>
      </w:r>
      <w:r w:rsidRPr="00B4183D">
        <w:rPr>
          <w:rFonts w:eastAsia="方正仿宋_GBK"/>
          <w:bCs/>
          <w:color w:val="000000" w:themeColor="text1"/>
        </w:rPr>
        <w:t>任务区内完成自转至少一周的动作，且自转过程中垂直投影不超出任务区，</w:t>
      </w:r>
      <w:proofErr w:type="gramStart"/>
      <w:r w:rsidRPr="00B4183D">
        <w:rPr>
          <w:rFonts w:eastAsia="方正仿宋_GBK"/>
          <w:bCs/>
          <w:color w:val="000000" w:themeColor="text1"/>
        </w:rPr>
        <w:t>则加记</w:t>
      </w:r>
      <w:r w:rsidRPr="00B4183D">
        <w:rPr>
          <w:rFonts w:eastAsia="方正仿宋_GBK"/>
          <w:bCs/>
          <w:color w:val="000000" w:themeColor="text1"/>
        </w:rPr>
        <w:t>20</w:t>
      </w:r>
      <w:r w:rsidRPr="00B4183D">
        <w:rPr>
          <w:rFonts w:eastAsia="方正仿宋_GBK"/>
          <w:bCs/>
          <w:color w:val="000000" w:themeColor="text1"/>
        </w:rPr>
        <w:t>分</w:t>
      </w:r>
      <w:proofErr w:type="gramEnd"/>
      <w:r w:rsidRPr="00B4183D">
        <w:rPr>
          <w:rFonts w:eastAsia="方正仿宋_GBK"/>
          <w:bCs/>
          <w:color w:val="000000" w:themeColor="text1"/>
        </w:rPr>
        <w:t>。</w:t>
      </w:r>
    </w:p>
    <w:p w:rsidR="00B36085" w:rsidRPr="00B4183D" w:rsidRDefault="00B36085" w:rsidP="00B36085">
      <w:pPr>
        <w:adjustRightInd w:val="0"/>
        <w:snapToGrid w:val="0"/>
        <w:spacing w:line="560" w:lineRule="exact"/>
        <w:ind w:firstLineChars="200" w:firstLine="640"/>
        <w:jc w:val="left"/>
        <w:rPr>
          <w:rFonts w:eastAsia="方正仿宋_GBK"/>
          <w:bCs/>
          <w:color w:val="000000" w:themeColor="text1"/>
        </w:rPr>
      </w:pPr>
      <w:r w:rsidRPr="00B4183D">
        <w:rPr>
          <w:rFonts w:eastAsia="方正仿宋_GBK"/>
          <w:bCs/>
          <w:color w:val="000000" w:themeColor="text1"/>
        </w:rPr>
        <w:t xml:space="preserve">3.5.4  </w:t>
      </w:r>
      <w:r w:rsidRPr="00B4183D">
        <w:rPr>
          <w:rFonts w:eastAsia="方正仿宋_GBK"/>
          <w:bCs/>
          <w:color w:val="000000" w:themeColor="text1"/>
        </w:rPr>
        <w:t>高段选手机器人在任务区内取到</w:t>
      </w:r>
      <w:r w:rsidRPr="00B4183D">
        <w:rPr>
          <w:rFonts w:eastAsia="方正仿宋_GBK"/>
          <w:bCs/>
          <w:color w:val="000000" w:themeColor="text1"/>
        </w:rPr>
        <w:t>“</w:t>
      </w:r>
      <w:r w:rsidRPr="00B4183D">
        <w:rPr>
          <w:rFonts w:eastAsia="方正仿宋_GBK"/>
          <w:bCs/>
          <w:color w:val="000000" w:themeColor="text1"/>
        </w:rPr>
        <w:t>古镇麻花</w:t>
      </w:r>
      <w:r w:rsidRPr="00B4183D">
        <w:rPr>
          <w:rFonts w:eastAsia="方正仿宋_GBK"/>
          <w:bCs/>
          <w:color w:val="000000" w:themeColor="text1"/>
        </w:rPr>
        <w:t>”</w:t>
      </w:r>
      <w:r w:rsidRPr="00B4183D">
        <w:rPr>
          <w:rFonts w:eastAsia="方正仿宋_GBK"/>
          <w:bCs/>
          <w:color w:val="000000" w:themeColor="text1"/>
        </w:rPr>
        <w:t>道具并携带</w:t>
      </w:r>
      <w:r w:rsidRPr="00B4183D">
        <w:rPr>
          <w:rFonts w:eastAsia="方正仿宋_GBK"/>
          <w:bCs/>
          <w:color w:val="000000" w:themeColor="text1"/>
        </w:rPr>
        <w:t>“</w:t>
      </w:r>
      <w:r w:rsidRPr="00B4183D">
        <w:rPr>
          <w:rFonts w:eastAsia="方正仿宋_GBK"/>
          <w:bCs/>
          <w:color w:val="000000" w:themeColor="text1"/>
        </w:rPr>
        <w:t>古镇麻花</w:t>
      </w:r>
      <w:r w:rsidRPr="00B4183D">
        <w:rPr>
          <w:rFonts w:eastAsia="方正仿宋_GBK"/>
          <w:bCs/>
          <w:color w:val="000000" w:themeColor="text1"/>
        </w:rPr>
        <w:t>”</w:t>
      </w:r>
      <w:r w:rsidRPr="00B4183D">
        <w:rPr>
          <w:rFonts w:eastAsia="方正仿宋_GBK"/>
          <w:bCs/>
          <w:color w:val="000000" w:themeColor="text1"/>
        </w:rPr>
        <w:t>道具回到</w:t>
      </w:r>
      <w:r w:rsidRPr="00B4183D">
        <w:rPr>
          <w:rFonts w:eastAsia="方正仿宋_GBK"/>
          <w:bCs/>
          <w:color w:val="000000" w:themeColor="text1"/>
        </w:rPr>
        <w:t>“</w:t>
      </w:r>
      <w:r w:rsidRPr="00B4183D">
        <w:rPr>
          <w:rFonts w:eastAsia="方正仿宋_GBK"/>
          <w:bCs/>
          <w:color w:val="000000" w:themeColor="text1"/>
        </w:rPr>
        <w:t>游客中心</w:t>
      </w:r>
      <w:r w:rsidRPr="00B4183D">
        <w:rPr>
          <w:rFonts w:eastAsia="方正仿宋_GBK"/>
          <w:bCs/>
          <w:color w:val="000000" w:themeColor="text1"/>
        </w:rPr>
        <w:t>”</w:t>
      </w:r>
      <w:r w:rsidRPr="00B4183D">
        <w:rPr>
          <w:rFonts w:eastAsia="方正仿宋_GBK"/>
          <w:bCs/>
          <w:color w:val="000000" w:themeColor="text1"/>
        </w:rPr>
        <w:t>任务区内</w:t>
      </w:r>
      <w:proofErr w:type="gramStart"/>
      <w:r w:rsidRPr="00B4183D">
        <w:rPr>
          <w:rFonts w:eastAsia="方正仿宋_GBK"/>
          <w:bCs/>
          <w:color w:val="000000" w:themeColor="text1"/>
        </w:rPr>
        <w:t>的加记</w:t>
      </w:r>
      <w:r w:rsidRPr="00B4183D">
        <w:rPr>
          <w:rFonts w:eastAsia="方正仿宋_GBK"/>
          <w:bCs/>
          <w:color w:val="000000" w:themeColor="text1"/>
        </w:rPr>
        <w:t>20</w:t>
      </w:r>
      <w:r w:rsidRPr="00B4183D">
        <w:rPr>
          <w:rFonts w:eastAsia="方正仿宋_GBK"/>
          <w:bCs/>
          <w:color w:val="000000" w:themeColor="text1"/>
        </w:rPr>
        <w:t>分</w:t>
      </w:r>
      <w:proofErr w:type="gramEnd"/>
      <w:r w:rsidRPr="00B4183D">
        <w:rPr>
          <w:rFonts w:eastAsia="方正仿宋_GBK"/>
          <w:bCs/>
          <w:color w:val="000000" w:themeColor="text1"/>
        </w:rPr>
        <w:t>。</w:t>
      </w:r>
    </w:p>
    <w:p w:rsidR="00B36085" w:rsidRPr="00B4183D" w:rsidRDefault="00B36085" w:rsidP="00B36085">
      <w:pPr>
        <w:adjustRightInd w:val="0"/>
        <w:snapToGrid w:val="0"/>
        <w:spacing w:line="560" w:lineRule="exact"/>
        <w:ind w:firstLineChars="200" w:firstLine="643"/>
        <w:jc w:val="left"/>
        <w:rPr>
          <w:rFonts w:eastAsia="方正仿宋_GBK"/>
          <w:bCs/>
          <w:color w:val="000000" w:themeColor="text1"/>
        </w:rPr>
      </w:pPr>
      <w:r w:rsidRPr="00B4183D">
        <w:rPr>
          <w:rFonts w:eastAsia="方正仿宋_GBK"/>
          <w:b/>
          <w:color w:val="000000" w:themeColor="text1"/>
        </w:rPr>
        <w:t xml:space="preserve">3.6 </w:t>
      </w:r>
      <w:r w:rsidRPr="00B4183D">
        <w:rPr>
          <w:rFonts w:eastAsia="方正仿宋_GBK"/>
          <w:b/>
          <w:color w:val="000000" w:themeColor="text1"/>
        </w:rPr>
        <w:t>大足石刻</w:t>
      </w:r>
      <w:r w:rsidRPr="00B4183D">
        <w:rPr>
          <w:rFonts w:eastAsia="方正仿宋_GBK"/>
          <w:b/>
          <w:color w:val="000000" w:themeColor="text1"/>
        </w:rPr>
        <w:t>-</w:t>
      </w:r>
      <w:r w:rsidRPr="00B4183D">
        <w:rPr>
          <w:rFonts w:eastAsia="方正仿宋_GBK"/>
          <w:b/>
          <w:color w:val="000000" w:themeColor="text1"/>
        </w:rPr>
        <w:t>数雕像</w:t>
      </w:r>
    </w:p>
    <w:p w:rsidR="00B36085" w:rsidRPr="00B4183D" w:rsidRDefault="00B36085" w:rsidP="00B36085">
      <w:pPr>
        <w:adjustRightInd w:val="0"/>
        <w:snapToGrid w:val="0"/>
        <w:spacing w:line="560" w:lineRule="exact"/>
        <w:ind w:firstLineChars="200" w:firstLine="640"/>
        <w:jc w:val="left"/>
        <w:rPr>
          <w:rFonts w:eastAsia="方正仿宋_GBK"/>
          <w:bCs/>
          <w:color w:val="000000" w:themeColor="text1"/>
        </w:rPr>
      </w:pPr>
      <w:r w:rsidRPr="00B4183D">
        <w:rPr>
          <w:rFonts w:eastAsia="方正仿宋_GBK"/>
          <w:bCs/>
          <w:color w:val="000000" w:themeColor="text1"/>
        </w:rPr>
        <w:t xml:space="preserve">3.6.1  </w:t>
      </w:r>
      <w:r w:rsidRPr="00B4183D">
        <w:rPr>
          <w:rFonts w:eastAsia="方正仿宋_GBK"/>
          <w:bCs/>
          <w:color w:val="000000" w:themeColor="text1"/>
        </w:rPr>
        <w:t>大足石刻任务区内设置有一张绘有一定数量的大佛雕像卡片（卡片一旦公布，比赛中不再变化）。低段机器人需要达到任务区通过屏幕显示出指定图形</w:t>
      </w:r>
      <w:r w:rsidRPr="00B4183D">
        <w:rPr>
          <w:rFonts w:eastAsia="方正仿宋_GBK"/>
          <w:bCs/>
          <w:color w:val="000000" w:themeColor="text1"/>
        </w:rPr>
        <w:t>“√”</w:t>
      </w:r>
      <w:r w:rsidRPr="00B4183D">
        <w:rPr>
          <w:rFonts w:eastAsia="方正仿宋_GBK"/>
          <w:bCs/>
          <w:color w:val="000000" w:themeColor="text1"/>
        </w:rPr>
        <w:t>完成</w:t>
      </w:r>
      <w:r w:rsidRPr="00B4183D">
        <w:rPr>
          <w:rFonts w:eastAsia="方正仿宋_GBK"/>
          <w:bCs/>
          <w:color w:val="000000" w:themeColor="text1"/>
        </w:rPr>
        <w:t>“</w:t>
      </w:r>
      <w:r w:rsidRPr="00B4183D">
        <w:rPr>
          <w:rFonts w:eastAsia="方正仿宋_GBK"/>
          <w:bCs/>
          <w:color w:val="000000" w:themeColor="text1"/>
        </w:rPr>
        <w:t>数雕塑</w:t>
      </w:r>
      <w:r w:rsidRPr="00B4183D">
        <w:rPr>
          <w:rFonts w:eastAsia="方正仿宋_GBK"/>
          <w:bCs/>
          <w:color w:val="000000" w:themeColor="text1"/>
        </w:rPr>
        <w:t>”</w:t>
      </w:r>
      <w:r w:rsidRPr="00B4183D">
        <w:rPr>
          <w:rFonts w:eastAsia="方正仿宋_GBK"/>
          <w:bCs/>
          <w:color w:val="000000" w:themeColor="text1"/>
        </w:rPr>
        <w:t>的任务动作，高段机器人需要达到任务区通过显示雕像的数量完成</w:t>
      </w:r>
      <w:r w:rsidRPr="00B4183D">
        <w:rPr>
          <w:rFonts w:eastAsia="方正仿宋_GBK"/>
          <w:bCs/>
          <w:color w:val="000000" w:themeColor="text1"/>
        </w:rPr>
        <w:t>“</w:t>
      </w:r>
      <w:r w:rsidRPr="00B4183D">
        <w:rPr>
          <w:rFonts w:eastAsia="方正仿宋_GBK"/>
          <w:bCs/>
          <w:color w:val="000000" w:themeColor="text1"/>
        </w:rPr>
        <w:t>数雕塑</w:t>
      </w:r>
      <w:r w:rsidRPr="00B4183D">
        <w:rPr>
          <w:rFonts w:eastAsia="方正仿宋_GBK"/>
          <w:bCs/>
          <w:color w:val="000000" w:themeColor="text1"/>
        </w:rPr>
        <w:t>”</w:t>
      </w:r>
      <w:r w:rsidRPr="00B4183D">
        <w:rPr>
          <w:rFonts w:eastAsia="方正仿宋_GBK"/>
          <w:bCs/>
          <w:color w:val="000000" w:themeColor="text1"/>
        </w:rPr>
        <w:t>的任务动作。</w:t>
      </w:r>
    </w:p>
    <w:p w:rsidR="00B36085" w:rsidRPr="00B4183D" w:rsidRDefault="00B36085" w:rsidP="00B36085">
      <w:pPr>
        <w:adjustRightInd w:val="0"/>
        <w:snapToGrid w:val="0"/>
        <w:spacing w:line="560" w:lineRule="exact"/>
        <w:ind w:firstLineChars="200" w:firstLine="640"/>
        <w:jc w:val="left"/>
        <w:rPr>
          <w:rFonts w:eastAsia="方正仿宋_GBK"/>
          <w:bCs/>
          <w:color w:val="000000" w:themeColor="text1"/>
        </w:rPr>
      </w:pPr>
      <w:r w:rsidRPr="00B4183D">
        <w:rPr>
          <w:rFonts w:eastAsia="方正仿宋_GBK"/>
          <w:bCs/>
          <w:color w:val="000000" w:themeColor="text1"/>
        </w:rPr>
        <w:t xml:space="preserve">3.6.2  </w:t>
      </w:r>
      <w:r w:rsidRPr="00B4183D">
        <w:rPr>
          <w:rFonts w:eastAsia="方正仿宋_GBK"/>
          <w:bCs/>
          <w:color w:val="000000" w:themeColor="text1"/>
        </w:rPr>
        <w:t>机器人垂直投影完全进入任务区内，记</w:t>
      </w:r>
      <w:r w:rsidRPr="00B4183D">
        <w:rPr>
          <w:rFonts w:eastAsia="方正仿宋_GBK"/>
          <w:bCs/>
          <w:color w:val="000000" w:themeColor="text1"/>
        </w:rPr>
        <w:t>10</w:t>
      </w:r>
      <w:r w:rsidRPr="00B4183D">
        <w:rPr>
          <w:rFonts w:eastAsia="方正仿宋_GBK"/>
          <w:bCs/>
          <w:color w:val="000000" w:themeColor="text1"/>
        </w:rPr>
        <w:t>分。</w:t>
      </w:r>
    </w:p>
    <w:p w:rsidR="00B36085" w:rsidRPr="00B4183D" w:rsidRDefault="00B36085" w:rsidP="00B36085">
      <w:pPr>
        <w:adjustRightInd w:val="0"/>
        <w:snapToGrid w:val="0"/>
        <w:spacing w:line="560" w:lineRule="exact"/>
        <w:ind w:firstLineChars="200" w:firstLine="640"/>
        <w:jc w:val="left"/>
        <w:rPr>
          <w:rFonts w:eastAsia="方正仿宋_GBK"/>
          <w:bCs/>
          <w:color w:val="000000" w:themeColor="text1"/>
        </w:rPr>
      </w:pPr>
      <w:r w:rsidRPr="00B4183D">
        <w:rPr>
          <w:rFonts w:eastAsia="方正仿宋_GBK"/>
          <w:bCs/>
          <w:color w:val="000000" w:themeColor="text1"/>
        </w:rPr>
        <w:t xml:space="preserve">3.6.3  </w:t>
      </w:r>
      <w:r w:rsidRPr="00B4183D">
        <w:rPr>
          <w:rFonts w:eastAsia="方正仿宋_GBK"/>
          <w:bCs/>
          <w:color w:val="000000" w:themeColor="text1"/>
        </w:rPr>
        <w:t>低段选手机器人在任务区内屏幕显示</w:t>
      </w:r>
      <w:r w:rsidRPr="00B4183D">
        <w:rPr>
          <w:rFonts w:eastAsia="方正仿宋_GBK"/>
          <w:bCs/>
          <w:color w:val="000000" w:themeColor="text1"/>
        </w:rPr>
        <w:t>“√”</w:t>
      </w:r>
      <w:r w:rsidRPr="00B4183D">
        <w:rPr>
          <w:rFonts w:eastAsia="方正仿宋_GBK"/>
          <w:bCs/>
          <w:color w:val="000000" w:themeColor="text1"/>
        </w:rPr>
        <w:t>则完成</w:t>
      </w:r>
      <w:r w:rsidRPr="00B4183D">
        <w:rPr>
          <w:rFonts w:eastAsia="方正仿宋_GBK"/>
          <w:bCs/>
          <w:color w:val="000000" w:themeColor="text1"/>
        </w:rPr>
        <w:t>“</w:t>
      </w:r>
      <w:r w:rsidRPr="00B4183D">
        <w:rPr>
          <w:rFonts w:eastAsia="方正仿宋_GBK"/>
          <w:bCs/>
          <w:color w:val="000000" w:themeColor="text1"/>
        </w:rPr>
        <w:t>数雕像</w:t>
      </w:r>
      <w:r w:rsidRPr="00B4183D">
        <w:rPr>
          <w:rFonts w:eastAsia="方正仿宋_GBK"/>
          <w:bCs/>
          <w:color w:val="000000" w:themeColor="text1"/>
        </w:rPr>
        <w:t>”</w:t>
      </w:r>
      <w:r w:rsidRPr="00B4183D">
        <w:rPr>
          <w:rFonts w:eastAsia="方正仿宋_GBK"/>
          <w:bCs/>
          <w:color w:val="000000" w:themeColor="text1"/>
        </w:rPr>
        <w:t>任务，</w:t>
      </w:r>
      <w:proofErr w:type="gramStart"/>
      <w:r w:rsidRPr="00B4183D">
        <w:rPr>
          <w:rFonts w:eastAsia="方正仿宋_GBK"/>
          <w:bCs/>
          <w:color w:val="000000" w:themeColor="text1"/>
        </w:rPr>
        <w:t>加记</w:t>
      </w:r>
      <w:r w:rsidRPr="00B4183D">
        <w:rPr>
          <w:rFonts w:eastAsia="方正仿宋_GBK"/>
          <w:bCs/>
          <w:color w:val="000000" w:themeColor="text1"/>
        </w:rPr>
        <w:t>10</w:t>
      </w:r>
      <w:r w:rsidRPr="00B4183D">
        <w:rPr>
          <w:rFonts w:eastAsia="方正仿宋_GBK"/>
          <w:bCs/>
          <w:color w:val="000000" w:themeColor="text1"/>
        </w:rPr>
        <w:t>分</w:t>
      </w:r>
      <w:proofErr w:type="gramEnd"/>
    </w:p>
    <w:p w:rsidR="00B36085" w:rsidRPr="00B4183D" w:rsidRDefault="00B36085" w:rsidP="00B36085">
      <w:pPr>
        <w:adjustRightInd w:val="0"/>
        <w:snapToGrid w:val="0"/>
        <w:spacing w:line="560" w:lineRule="exact"/>
        <w:ind w:firstLineChars="200" w:firstLine="640"/>
        <w:jc w:val="left"/>
        <w:rPr>
          <w:rFonts w:eastAsia="方正仿宋_GBK"/>
          <w:bCs/>
          <w:color w:val="000000" w:themeColor="text1"/>
        </w:rPr>
      </w:pPr>
      <w:r w:rsidRPr="00B4183D">
        <w:rPr>
          <w:rFonts w:eastAsia="方正仿宋_GBK"/>
          <w:bCs/>
          <w:color w:val="000000" w:themeColor="text1"/>
        </w:rPr>
        <w:t xml:space="preserve">3.6.4  </w:t>
      </w:r>
      <w:r w:rsidRPr="00B4183D">
        <w:rPr>
          <w:rFonts w:eastAsia="方正仿宋_GBK"/>
          <w:bCs/>
          <w:color w:val="000000" w:themeColor="text1"/>
        </w:rPr>
        <w:t>高段选手机器人到达任务区通过屏幕显示出雕像的数量则完成</w:t>
      </w:r>
      <w:r w:rsidRPr="00B4183D">
        <w:rPr>
          <w:rFonts w:eastAsia="方正仿宋_GBK"/>
          <w:bCs/>
          <w:color w:val="000000" w:themeColor="text1"/>
        </w:rPr>
        <w:t>“</w:t>
      </w:r>
      <w:r w:rsidRPr="00B4183D">
        <w:rPr>
          <w:rFonts w:eastAsia="方正仿宋_GBK"/>
          <w:bCs/>
          <w:color w:val="000000" w:themeColor="text1"/>
        </w:rPr>
        <w:t>数雕像</w:t>
      </w:r>
      <w:r w:rsidRPr="00B4183D">
        <w:rPr>
          <w:rFonts w:eastAsia="方正仿宋_GBK"/>
          <w:bCs/>
          <w:color w:val="000000" w:themeColor="text1"/>
        </w:rPr>
        <w:t>”</w:t>
      </w:r>
      <w:r w:rsidRPr="00B4183D">
        <w:rPr>
          <w:rFonts w:eastAsia="方正仿宋_GBK"/>
          <w:bCs/>
          <w:color w:val="000000" w:themeColor="text1"/>
        </w:rPr>
        <w:t>任务，数量正确</w:t>
      </w:r>
      <w:proofErr w:type="gramStart"/>
      <w:r w:rsidRPr="00B4183D">
        <w:rPr>
          <w:rFonts w:eastAsia="方正仿宋_GBK"/>
          <w:bCs/>
          <w:color w:val="000000" w:themeColor="text1"/>
        </w:rPr>
        <w:t>的加记</w:t>
      </w:r>
      <w:r w:rsidRPr="00B4183D">
        <w:rPr>
          <w:rFonts w:eastAsia="方正仿宋_GBK"/>
          <w:bCs/>
          <w:color w:val="000000" w:themeColor="text1"/>
        </w:rPr>
        <w:t>10</w:t>
      </w:r>
      <w:r w:rsidRPr="00B4183D">
        <w:rPr>
          <w:rFonts w:eastAsia="方正仿宋_GBK"/>
          <w:bCs/>
          <w:color w:val="000000" w:themeColor="text1"/>
        </w:rPr>
        <w:t>分</w:t>
      </w:r>
      <w:proofErr w:type="gramEnd"/>
      <w:r w:rsidRPr="00B4183D">
        <w:rPr>
          <w:rFonts w:eastAsia="方正仿宋_GBK"/>
          <w:bCs/>
          <w:color w:val="000000" w:themeColor="text1"/>
        </w:rPr>
        <w:t>。</w:t>
      </w:r>
    </w:p>
    <w:p w:rsidR="00B36085" w:rsidRPr="00B4183D" w:rsidRDefault="00B36085" w:rsidP="00B36085">
      <w:pPr>
        <w:adjustRightInd w:val="0"/>
        <w:snapToGrid w:val="0"/>
        <w:spacing w:line="560" w:lineRule="exact"/>
        <w:ind w:firstLineChars="200" w:firstLine="643"/>
        <w:jc w:val="left"/>
        <w:rPr>
          <w:rFonts w:eastAsia="方正仿宋_GBK"/>
          <w:b/>
          <w:color w:val="000000" w:themeColor="text1"/>
        </w:rPr>
      </w:pPr>
      <w:r w:rsidRPr="00B4183D">
        <w:rPr>
          <w:rFonts w:eastAsia="方正仿宋_GBK"/>
          <w:b/>
          <w:color w:val="000000" w:themeColor="text1"/>
        </w:rPr>
        <w:t xml:space="preserve">3.7 </w:t>
      </w:r>
      <w:r w:rsidRPr="00B4183D">
        <w:rPr>
          <w:rFonts w:eastAsia="方正仿宋_GBK"/>
          <w:b/>
          <w:color w:val="000000" w:themeColor="text1"/>
        </w:rPr>
        <w:t>抵达终点</w:t>
      </w:r>
    </w:p>
    <w:p w:rsidR="00B36085" w:rsidRPr="00B4183D" w:rsidRDefault="00B36085" w:rsidP="00B36085">
      <w:pPr>
        <w:adjustRightInd w:val="0"/>
        <w:snapToGrid w:val="0"/>
        <w:spacing w:line="560" w:lineRule="exact"/>
        <w:ind w:firstLineChars="200" w:firstLine="640"/>
        <w:jc w:val="left"/>
        <w:rPr>
          <w:rFonts w:eastAsia="方正仿宋_GBK"/>
          <w:bCs/>
          <w:color w:val="000000" w:themeColor="text1"/>
        </w:rPr>
      </w:pPr>
      <w:r w:rsidRPr="00B4183D">
        <w:rPr>
          <w:rFonts w:eastAsia="方正仿宋_GBK"/>
          <w:bCs/>
          <w:color w:val="000000" w:themeColor="text1"/>
        </w:rPr>
        <w:t xml:space="preserve">3.7.1 </w:t>
      </w:r>
      <w:r w:rsidRPr="00B4183D">
        <w:rPr>
          <w:rFonts w:eastAsia="方正仿宋_GBK"/>
          <w:bCs/>
          <w:color w:val="000000" w:themeColor="text1"/>
        </w:rPr>
        <w:t>在计时结束前，机器人需到达终点区域。</w:t>
      </w:r>
    </w:p>
    <w:p w:rsidR="00B36085" w:rsidRPr="00B4183D" w:rsidRDefault="00B36085" w:rsidP="00B36085">
      <w:pPr>
        <w:adjustRightInd w:val="0"/>
        <w:snapToGrid w:val="0"/>
        <w:spacing w:line="560" w:lineRule="exact"/>
        <w:ind w:firstLineChars="200" w:firstLine="640"/>
        <w:jc w:val="left"/>
        <w:rPr>
          <w:rFonts w:eastAsia="方正仿宋_GBK"/>
          <w:bCs/>
          <w:color w:val="000000" w:themeColor="text1"/>
        </w:rPr>
      </w:pPr>
      <w:r w:rsidRPr="00B4183D">
        <w:rPr>
          <w:rFonts w:eastAsia="方正仿宋_GBK"/>
          <w:bCs/>
          <w:color w:val="000000" w:themeColor="text1"/>
        </w:rPr>
        <w:t xml:space="preserve">3.7.2 </w:t>
      </w:r>
      <w:r w:rsidRPr="00B4183D">
        <w:rPr>
          <w:rFonts w:eastAsia="方正仿宋_GBK"/>
          <w:bCs/>
          <w:color w:val="000000" w:themeColor="text1"/>
        </w:rPr>
        <w:t>机器人的垂直投影完全进入终点区域内停止，并保持蜂鸣器响声，记</w:t>
      </w:r>
      <w:r w:rsidRPr="00B4183D">
        <w:rPr>
          <w:rFonts w:eastAsia="方正仿宋_GBK"/>
          <w:bCs/>
          <w:color w:val="000000" w:themeColor="text1"/>
        </w:rPr>
        <w:t>10</w:t>
      </w:r>
      <w:r w:rsidRPr="00B4183D">
        <w:rPr>
          <w:rFonts w:eastAsia="方正仿宋_GBK"/>
          <w:bCs/>
          <w:color w:val="000000" w:themeColor="text1"/>
        </w:rPr>
        <w:t>分。</w:t>
      </w:r>
    </w:p>
    <w:p w:rsidR="00B36085" w:rsidRPr="00B4183D" w:rsidRDefault="00B36085" w:rsidP="00B36085">
      <w:pPr>
        <w:adjustRightInd w:val="0"/>
        <w:snapToGrid w:val="0"/>
        <w:spacing w:line="560" w:lineRule="exact"/>
        <w:ind w:firstLineChars="200" w:firstLine="643"/>
        <w:jc w:val="left"/>
        <w:rPr>
          <w:rFonts w:eastAsia="方正仿宋_GBK"/>
          <w:b/>
          <w:bCs/>
          <w:color w:val="000000" w:themeColor="text1"/>
        </w:rPr>
      </w:pPr>
      <w:r w:rsidRPr="00B4183D">
        <w:rPr>
          <w:rFonts w:eastAsia="方正仿宋_GBK"/>
          <w:b/>
          <w:bCs/>
          <w:color w:val="000000" w:themeColor="text1"/>
        </w:rPr>
        <w:t xml:space="preserve">4 </w:t>
      </w:r>
      <w:r w:rsidRPr="00B4183D">
        <w:rPr>
          <w:rFonts w:eastAsia="方正仿宋_GBK"/>
          <w:b/>
          <w:bCs/>
          <w:color w:val="000000" w:themeColor="text1"/>
        </w:rPr>
        <w:t>机器人</w:t>
      </w:r>
    </w:p>
    <w:p w:rsidR="00B36085" w:rsidRPr="00B4183D" w:rsidRDefault="00B36085" w:rsidP="00B36085">
      <w:pPr>
        <w:adjustRightInd w:val="0"/>
        <w:snapToGrid w:val="0"/>
        <w:spacing w:line="560" w:lineRule="exact"/>
        <w:ind w:firstLineChars="200" w:firstLine="643"/>
        <w:jc w:val="left"/>
        <w:rPr>
          <w:rFonts w:eastAsia="方正仿宋_GBK"/>
          <w:b/>
          <w:bCs/>
          <w:color w:val="000000" w:themeColor="text1"/>
        </w:rPr>
      </w:pPr>
      <w:r w:rsidRPr="00B4183D">
        <w:rPr>
          <w:rFonts w:eastAsia="方正仿宋_GBK"/>
          <w:b/>
          <w:bCs/>
          <w:color w:val="000000" w:themeColor="text1"/>
        </w:rPr>
        <w:t xml:space="preserve">4.1 </w:t>
      </w:r>
      <w:r w:rsidRPr="00B4183D">
        <w:rPr>
          <w:rFonts w:eastAsia="方正仿宋_GBK"/>
          <w:b/>
          <w:bCs/>
          <w:color w:val="000000" w:themeColor="text1"/>
        </w:rPr>
        <w:t>对机器人所用器材的要求</w:t>
      </w:r>
    </w:p>
    <w:p w:rsidR="00B36085" w:rsidRPr="00B4183D" w:rsidRDefault="00B36085" w:rsidP="00B36085">
      <w:pPr>
        <w:adjustRightInd w:val="0"/>
        <w:snapToGrid w:val="0"/>
        <w:spacing w:line="560" w:lineRule="exact"/>
        <w:ind w:firstLineChars="200" w:firstLine="640"/>
        <w:jc w:val="left"/>
        <w:rPr>
          <w:rFonts w:eastAsia="方正仿宋_GBK"/>
          <w:bCs/>
          <w:color w:val="000000" w:themeColor="text1"/>
        </w:rPr>
      </w:pPr>
      <w:r w:rsidRPr="00B4183D">
        <w:rPr>
          <w:rFonts w:eastAsia="方正仿宋_GBK"/>
          <w:bCs/>
          <w:color w:val="000000" w:themeColor="text1"/>
        </w:rPr>
        <w:t>参赛队应自行设计和构建机器人。机器人仅限使用塑料外壳的电机、塑料拼插积木，不可使用</w:t>
      </w:r>
      <w:r w:rsidRPr="00B4183D">
        <w:rPr>
          <w:rFonts w:eastAsia="方正仿宋_GBK"/>
          <w:bCs/>
          <w:color w:val="000000" w:themeColor="text1"/>
        </w:rPr>
        <w:t>3D</w:t>
      </w:r>
      <w:r w:rsidRPr="00B4183D">
        <w:rPr>
          <w:rFonts w:eastAsia="方正仿宋_GBK"/>
          <w:bCs/>
          <w:color w:val="000000" w:themeColor="text1"/>
        </w:rPr>
        <w:t>打印件。所用器材不得有可能损坏比赛场地和任务模型锋利边角和尖端。</w:t>
      </w:r>
    </w:p>
    <w:p w:rsidR="00B36085" w:rsidRPr="00B4183D" w:rsidRDefault="00B36085" w:rsidP="00B36085">
      <w:pPr>
        <w:adjustRightInd w:val="0"/>
        <w:snapToGrid w:val="0"/>
        <w:spacing w:line="560" w:lineRule="exact"/>
        <w:ind w:firstLineChars="200" w:firstLine="640"/>
        <w:jc w:val="left"/>
        <w:rPr>
          <w:rFonts w:eastAsia="方正仿宋_GBK"/>
          <w:bCs/>
          <w:color w:val="000000" w:themeColor="text1"/>
        </w:rPr>
      </w:pPr>
      <w:r w:rsidRPr="00B4183D">
        <w:rPr>
          <w:rFonts w:eastAsia="方正仿宋_GBK"/>
          <w:bCs/>
          <w:color w:val="000000" w:themeColor="text1"/>
        </w:rPr>
        <w:t>参赛队自备的器材中，除电机、电池盒、传感器、遥控器之外，所有零件不得以螺丝、焊接的方式组成部件，不允许使用胶水、扎带、橡皮筋、双面胶等辅助材料。对于禁止使用的器材，参赛队应听从组委会和裁判的安排和解释。</w:t>
      </w:r>
    </w:p>
    <w:p w:rsidR="00B36085" w:rsidRPr="00F1304A" w:rsidRDefault="00B36085" w:rsidP="00B36085">
      <w:pPr>
        <w:adjustRightInd w:val="0"/>
        <w:snapToGrid w:val="0"/>
        <w:spacing w:line="360" w:lineRule="auto"/>
        <w:ind w:firstLineChars="200" w:firstLine="640"/>
        <w:jc w:val="left"/>
        <w:rPr>
          <w:rFonts w:eastAsia="方正仿宋_GBK"/>
          <w:bCs/>
          <w:color w:val="000000" w:themeColor="text1"/>
        </w:rPr>
      </w:pPr>
      <w:r w:rsidRPr="00F1304A">
        <w:rPr>
          <w:rFonts w:eastAsia="方正仿宋_GBK"/>
          <w:bCs/>
          <w:color w:val="000000" w:themeColor="text1"/>
        </w:rPr>
        <w:t xml:space="preserve">4.2 </w:t>
      </w:r>
      <w:r w:rsidRPr="00F1304A">
        <w:rPr>
          <w:rFonts w:eastAsia="方正仿宋_GBK"/>
          <w:bCs/>
          <w:color w:val="000000" w:themeColor="text1"/>
        </w:rPr>
        <w:t>对参赛机器人的要求</w:t>
      </w:r>
    </w:p>
    <w:tbl>
      <w:tblPr>
        <w:tblW w:w="9214" w:type="dxa"/>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13"/>
        <w:gridCol w:w="8301"/>
      </w:tblGrid>
      <w:tr w:rsidR="00B36085" w:rsidRPr="00F1304A" w:rsidTr="00A50111">
        <w:trPr>
          <w:trHeight w:val="263"/>
          <w:jc w:val="center"/>
        </w:trPr>
        <w:tc>
          <w:tcPr>
            <w:tcW w:w="913" w:type="dxa"/>
            <w:vAlign w:val="center"/>
          </w:tcPr>
          <w:p w:rsidR="00B36085" w:rsidRPr="00F1304A" w:rsidRDefault="00B36085" w:rsidP="00A50111">
            <w:pPr>
              <w:pStyle w:val="TableParagraph"/>
              <w:spacing w:line="360" w:lineRule="auto"/>
              <w:ind w:left="149" w:right="142"/>
              <w:jc w:val="center"/>
              <w:rPr>
                <w:rFonts w:ascii="Times New Roman" w:eastAsia="方正仿宋_GBK" w:hAnsi="Times New Roman" w:cs="Times New Roman"/>
                <w:b/>
                <w:color w:val="000000" w:themeColor="text1"/>
                <w:sz w:val="21"/>
                <w:szCs w:val="21"/>
              </w:rPr>
            </w:pPr>
            <w:r w:rsidRPr="00F1304A">
              <w:rPr>
                <w:rFonts w:ascii="Times New Roman" w:eastAsia="方正仿宋_GBK" w:hAnsi="Times New Roman" w:cs="Times New Roman"/>
                <w:b/>
                <w:color w:val="000000" w:themeColor="text1"/>
                <w:sz w:val="21"/>
                <w:szCs w:val="21"/>
              </w:rPr>
              <w:t>项目</w:t>
            </w:r>
          </w:p>
        </w:tc>
        <w:tc>
          <w:tcPr>
            <w:tcW w:w="8301" w:type="dxa"/>
            <w:vAlign w:val="center"/>
          </w:tcPr>
          <w:p w:rsidR="00B36085" w:rsidRPr="00F1304A" w:rsidRDefault="00B36085" w:rsidP="00A50111">
            <w:pPr>
              <w:pStyle w:val="TableParagraph"/>
              <w:spacing w:line="360" w:lineRule="auto"/>
              <w:ind w:left="3382" w:right="3372"/>
              <w:jc w:val="left"/>
              <w:rPr>
                <w:rFonts w:ascii="Times New Roman" w:eastAsia="方正仿宋_GBK" w:hAnsi="Times New Roman" w:cs="Times New Roman"/>
                <w:b/>
                <w:color w:val="000000" w:themeColor="text1"/>
                <w:sz w:val="21"/>
                <w:szCs w:val="21"/>
              </w:rPr>
            </w:pPr>
            <w:r w:rsidRPr="00F1304A">
              <w:rPr>
                <w:rFonts w:ascii="Times New Roman" w:eastAsia="方正仿宋_GBK" w:hAnsi="Times New Roman" w:cs="Times New Roman"/>
                <w:b/>
                <w:color w:val="000000" w:themeColor="text1"/>
                <w:sz w:val="21"/>
                <w:szCs w:val="21"/>
              </w:rPr>
              <w:t>要求</w:t>
            </w:r>
          </w:p>
        </w:tc>
      </w:tr>
      <w:tr w:rsidR="00B36085" w:rsidRPr="00F1304A" w:rsidTr="00A50111">
        <w:trPr>
          <w:trHeight w:val="408"/>
          <w:jc w:val="center"/>
        </w:trPr>
        <w:tc>
          <w:tcPr>
            <w:tcW w:w="913" w:type="dxa"/>
            <w:vAlign w:val="center"/>
          </w:tcPr>
          <w:p w:rsidR="00B36085" w:rsidRPr="00F1304A" w:rsidRDefault="00B36085" w:rsidP="00A50111">
            <w:pPr>
              <w:pStyle w:val="TableParagraph"/>
              <w:spacing w:line="360" w:lineRule="auto"/>
              <w:ind w:right="142"/>
              <w:jc w:val="center"/>
              <w:rPr>
                <w:rFonts w:ascii="Times New Roman" w:eastAsia="方正仿宋_GBK" w:hAnsi="Times New Roman" w:cs="Times New Roman"/>
                <w:color w:val="000000" w:themeColor="text1"/>
                <w:sz w:val="21"/>
                <w:szCs w:val="21"/>
              </w:rPr>
            </w:pPr>
            <w:r w:rsidRPr="00F1304A">
              <w:rPr>
                <w:rFonts w:ascii="Times New Roman" w:eastAsia="方正仿宋_GBK" w:hAnsi="Times New Roman" w:cs="Times New Roman"/>
                <w:color w:val="000000" w:themeColor="text1"/>
                <w:sz w:val="21"/>
                <w:szCs w:val="21"/>
              </w:rPr>
              <w:t>数量</w:t>
            </w:r>
          </w:p>
        </w:tc>
        <w:tc>
          <w:tcPr>
            <w:tcW w:w="8301" w:type="dxa"/>
            <w:vAlign w:val="center"/>
          </w:tcPr>
          <w:p w:rsidR="00B36085" w:rsidRPr="00F1304A" w:rsidRDefault="00B36085" w:rsidP="00A50111">
            <w:pPr>
              <w:pStyle w:val="TableParagraph"/>
              <w:spacing w:line="360" w:lineRule="auto"/>
              <w:ind w:left="108" w:right="96"/>
              <w:jc w:val="left"/>
              <w:rPr>
                <w:rFonts w:ascii="Times New Roman" w:eastAsia="方正仿宋_GBK" w:hAnsi="Times New Roman" w:cs="Times New Roman"/>
                <w:color w:val="000000" w:themeColor="text1"/>
                <w:sz w:val="21"/>
                <w:szCs w:val="21"/>
              </w:rPr>
            </w:pPr>
            <w:r w:rsidRPr="00F1304A">
              <w:rPr>
                <w:rFonts w:ascii="Times New Roman" w:eastAsia="方正仿宋_GBK" w:hAnsi="Times New Roman" w:cs="Times New Roman"/>
                <w:color w:val="000000" w:themeColor="text1"/>
                <w:sz w:val="21"/>
                <w:szCs w:val="21"/>
              </w:rPr>
              <w:t>每支参赛队可以使用</w:t>
            </w:r>
            <w:r w:rsidRPr="00F1304A">
              <w:rPr>
                <w:rFonts w:ascii="Times New Roman" w:eastAsia="方正仿宋_GBK" w:hAnsi="Times New Roman" w:cs="Times New Roman"/>
                <w:color w:val="000000" w:themeColor="text1"/>
                <w:sz w:val="21"/>
                <w:szCs w:val="21"/>
              </w:rPr>
              <w:t>1</w:t>
            </w:r>
            <w:r w:rsidRPr="00F1304A">
              <w:rPr>
                <w:rFonts w:ascii="Times New Roman" w:eastAsia="方正仿宋_GBK" w:hAnsi="Times New Roman" w:cs="Times New Roman"/>
                <w:color w:val="000000" w:themeColor="text1"/>
                <w:sz w:val="21"/>
                <w:szCs w:val="21"/>
              </w:rPr>
              <w:t>台</w:t>
            </w:r>
            <w:r w:rsidRPr="00F1304A">
              <w:rPr>
                <w:rFonts w:ascii="Times New Roman" w:eastAsia="方正仿宋_GBK" w:hAnsi="Times New Roman" w:cs="Times New Roman"/>
                <w:color w:val="000000" w:themeColor="text1"/>
                <w:sz w:val="21"/>
                <w:szCs w:val="21"/>
                <w:lang w:val="en-US"/>
              </w:rPr>
              <w:t>机器人</w:t>
            </w:r>
            <w:r w:rsidRPr="00F1304A">
              <w:rPr>
                <w:rFonts w:ascii="Times New Roman" w:eastAsia="方正仿宋_GBK" w:hAnsi="Times New Roman" w:cs="Times New Roman"/>
                <w:color w:val="000000" w:themeColor="text1"/>
                <w:sz w:val="21"/>
                <w:szCs w:val="21"/>
              </w:rPr>
              <w:t>。</w:t>
            </w:r>
          </w:p>
        </w:tc>
      </w:tr>
      <w:tr w:rsidR="00B36085" w:rsidRPr="00F1304A" w:rsidTr="00A50111">
        <w:trPr>
          <w:trHeight w:val="594"/>
          <w:jc w:val="center"/>
        </w:trPr>
        <w:tc>
          <w:tcPr>
            <w:tcW w:w="913" w:type="dxa"/>
            <w:vAlign w:val="center"/>
          </w:tcPr>
          <w:p w:rsidR="00B36085" w:rsidRPr="00F1304A" w:rsidRDefault="00B36085" w:rsidP="00A50111">
            <w:pPr>
              <w:pStyle w:val="TableParagraph"/>
              <w:spacing w:line="360" w:lineRule="auto"/>
              <w:ind w:right="142"/>
              <w:jc w:val="center"/>
              <w:rPr>
                <w:rFonts w:ascii="Times New Roman" w:eastAsia="方正仿宋_GBK" w:hAnsi="Times New Roman" w:cs="Times New Roman"/>
                <w:color w:val="000000" w:themeColor="text1"/>
                <w:sz w:val="21"/>
                <w:szCs w:val="21"/>
              </w:rPr>
            </w:pPr>
            <w:r w:rsidRPr="00F1304A">
              <w:rPr>
                <w:rFonts w:ascii="Times New Roman" w:eastAsia="方正仿宋_GBK" w:hAnsi="Times New Roman" w:cs="Times New Roman"/>
                <w:color w:val="000000" w:themeColor="text1"/>
                <w:sz w:val="21"/>
                <w:szCs w:val="21"/>
              </w:rPr>
              <w:t>规格</w:t>
            </w:r>
          </w:p>
        </w:tc>
        <w:tc>
          <w:tcPr>
            <w:tcW w:w="8301" w:type="dxa"/>
            <w:vAlign w:val="center"/>
          </w:tcPr>
          <w:p w:rsidR="00B36085" w:rsidRPr="00F1304A" w:rsidRDefault="00B36085" w:rsidP="00A50111">
            <w:pPr>
              <w:pStyle w:val="TableParagraph"/>
              <w:spacing w:line="360" w:lineRule="auto"/>
              <w:ind w:left="107" w:right="-15"/>
              <w:rPr>
                <w:rFonts w:ascii="Times New Roman" w:eastAsia="方正仿宋_GBK" w:hAnsi="Times New Roman" w:cs="Times New Roman"/>
                <w:color w:val="000000" w:themeColor="text1"/>
                <w:sz w:val="21"/>
                <w:szCs w:val="21"/>
                <w:lang w:val="en-US"/>
              </w:rPr>
            </w:pPr>
            <w:r w:rsidRPr="00F1304A">
              <w:rPr>
                <w:rFonts w:ascii="Times New Roman" w:eastAsia="方正仿宋_GBK" w:hAnsi="Times New Roman" w:cs="Times New Roman"/>
                <w:color w:val="000000" w:themeColor="text1"/>
                <w:spacing w:val="-2"/>
                <w:sz w:val="21"/>
                <w:szCs w:val="21"/>
              </w:rPr>
              <w:t>机器人</w:t>
            </w:r>
            <w:r w:rsidRPr="00F1304A">
              <w:rPr>
                <w:rFonts w:ascii="Times New Roman" w:eastAsia="方正仿宋_GBK" w:hAnsi="Times New Roman" w:cs="Times New Roman"/>
                <w:color w:val="000000" w:themeColor="text1"/>
                <w:spacing w:val="-4"/>
                <w:sz w:val="21"/>
                <w:szCs w:val="21"/>
              </w:rPr>
              <w:t>外形最大初始尺寸不超过长</w:t>
            </w:r>
            <w:r w:rsidRPr="00F1304A">
              <w:rPr>
                <w:rFonts w:ascii="Times New Roman" w:eastAsia="方正仿宋_GBK" w:hAnsi="Times New Roman" w:cs="Times New Roman"/>
                <w:color w:val="000000" w:themeColor="text1"/>
                <w:spacing w:val="-4"/>
                <w:sz w:val="21"/>
                <w:szCs w:val="21"/>
                <w:lang w:val="en-US"/>
              </w:rPr>
              <w:t>250</w:t>
            </w:r>
            <w:r w:rsidRPr="00F1304A">
              <w:rPr>
                <w:rFonts w:ascii="Times New Roman" w:eastAsia="方正仿宋_GBK" w:hAnsi="Times New Roman" w:cs="Times New Roman"/>
                <w:color w:val="000000" w:themeColor="text1"/>
                <w:spacing w:val="-4"/>
                <w:sz w:val="21"/>
                <w:szCs w:val="21"/>
              </w:rPr>
              <w:t>mm×</w:t>
            </w:r>
            <w:r w:rsidRPr="00F1304A">
              <w:rPr>
                <w:rFonts w:ascii="Times New Roman" w:eastAsia="方正仿宋_GBK" w:hAnsi="Times New Roman" w:cs="Times New Roman"/>
                <w:color w:val="000000" w:themeColor="text1"/>
                <w:spacing w:val="-4"/>
                <w:sz w:val="21"/>
                <w:szCs w:val="21"/>
              </w:rPr>
              <w:t>宽</w:t>
            </w:r>
            <w:r w:rsidRPr="00F1304A">
              <w:rPr>
                <w:rFonts w:ascii="Times New Roman" w:eastAsia="方正仿宋_GBK" w:hAnsi="Times New Roman" w:cs="Times New Roman"/>
                <w:color w:val="000000" w:themeColor="text1"/>
                <w:spacing w:val="-4"/>
                <w:sz w:val="21"/>
                <w:szCs w:val="21"/>
                <w:lang w:val="en-US"/>
              </w:rPr>
              <w:t>250</w:t>
            </w:r>
            <w:r w:rsidRPr="00F1304A">
              <w:rPr>
                <w:rFonts w:ascii="Times New Roman" w:eastAsia="方正仿宋_GBK" w:hAnsi="Times New Roman" w:cs="Times New Roman"/>
                <w:color w:val="000000" w:themeColor="text1"/>
                <w:spacing w:val="-4"/>
                <w:sz w:val="21"/>
                <w:szCs w:val="21"/>
              </w:rPr>
              <w:t>mm×</w:t>
            </w:r>
            <w:r w:rsidRPr="00F1304A">
              <w:rPr>
                <w:rFonts w:ascii="Times New Roman" w:eastAsia="方正仿宋_GBK" w:hAnsi="Times New Roman" w:cs="Times New Roman"/>
                <w:color w:val="000000" w:themeColor="text1"/>
                <w:spacing w:val="-4"/>
                <w:sz w:val="21"/>
                <w:szCs w:val="21"/>
              </w:rPr>
              <w:t>高</w:t>
            </w:r>
            <w:r w:rsidRPr="00F1304A">
              <w:rPr>
                <w:rFonts w:ascii="Times New Roman" w:eastAsia="方正仿宋_GBK" w:hAnsi="Times New Roman" w:cs="Times New Roman"/>
                <w:color w:val="000000" w:themeColor="text1"/>
                <w:spacing w:val="-4"/>
                <w:sz w:val="21"/>
                <w:szCs w:val="21"/>
                <w:lang w:val="en-US"/>
              </w:rPr>
              <w:t>250</w:t>
            </w:r>
            <w:r w:rsidRPr="00F1304A">
              <w:rPr>
                <w:rFonts w:ascii="Times New Roman" w:eastAsia="方正仿宋_GBK" w:hAnsi="Times New Roman" w:cs="Times New Roman"/>
                <w:color w:val="000000" w:themeColor="text1"/>
                <w:sz w:val="21"/>
                <w:szCs w:val="21"/>
              </w:rPr>
              <w:t>mm</w:t>
            </w:r>
            <w:r w:rsidRPr="00F1304A">
              <w:rPr>
                <w:rFonts w:ascii="Times New Roman" w:eastAsia="方正仿宋_GBK" w:hAnsi="Times New Roman" w:cs="Times New Roman"/>
                <w:color w:val="000000" w:themeColor="text1"/>
                <w:sz w:val="21"/>
                <w:szCs w:val="21"/>
              </w:rPr>
              <w:t>，屏幕分辨率</w:t>
            </w:r>
            <w:r w:rsidRPr="00F1304A">
              <w:rPr>
                <w:rFonts w:ascii="Times New Roman" w:eastAsia="方正仿宋_GBK" w:hAnsi="Times New Roman" w:cs="Times New Roman"/>
                <w:color w:val="000000" w:themeColor="text1"/>
                <w:sz w:val="21"/>
                <w:szCs w:val="21"/>
                <w:lang w:val="en-US"/>
              </w:rPr>
              <w:t>128*160</w:t>
            </w:r>
            <w:r w:rsidRPr="00F1304A">
              <w:rPr>
                <w:rFonts w:ascii="Times New Roman" w:eastAsia="方正仿宋_GBK" w:hAnsi="Times New Roman" w:cs="Times New Roman"/>
                <w:color w:val="000000" w:themeColor="text1"/>
                <w:spacing w:val="-11"/>
                <w:sz w:val="21"/>
                <w:szCs w:val="21"/>
              </w:rPr>
              <w:t>。比赛开始后，可伸展超出此尺寸。</w:t>
            </w:r>
            <w:r w:rsidRPr="00F1304A">
              <w:rPr>
                <w:rFonts w:ascii="Times New Roman" w:eastAsia="方正仿宋_GBK" w:hAnsi="Times New Roman" w:cs="Times New Roman"/>
                <w:color w:val="000000" w:themeColor="text1"/>
                <w:spacing w:val="-11"/>
                <w:sz w:val="21"/>
                <w:szCs w:val="21"/>
                <w:lang w:val="en-US"/>
              </w:rPr>
              <w:t>不允许使用</w:t>
            </w:r>
            <w:r w:rsidRPr="00F1304A">
              <w:rPr>
                <w:rFonts w:ascii="Times New Roman" w:eastAsia="方正仿宋_GBK" w:hAnsi="Times New Roman" w:cs="Times New Roman"/>
                <w:color w:val="000000" w:themeColor="text1"/>
                <w:spacing w:val="-11"/>
                <w:sz w:val="21"/>
                <w:szCs w:val="21"/>
                <w:lang w:val="en-US"/>
              </w:rPr>
              <w:t>3D</w:t>
            </w:r>
            <w:r w:rsidRPr="00F1304A">
              <w:rPr>
                <w:rFonts w:ascii="Times New Roman" w:eastAsia="方正仿宋_GBK" w:hAnsi="Times New Roman" w:cs="Times New Roman"/>
                <w:color w:val="000000" w:themeColor="text1"/>
                <w:spacing w:val="-11"/>
                <w:sz w:val="21"/>
                <w:szCs w:val="21"/>
                <w:lang w:val="en-US"/>
              </w:rPr>
              <w:t>打印件</w:t>
            </w:r>
            <w:r w:rsidRPr="00F1304A">
              <w:rPr>
                <w:rFonts w:ascii="Times New Roman" w:eastAsia="方正仿宋_GBK" w:hAnsi="Times New Roman" w:cs="Times New Roman"/>
                <w:color w:val="000000" w:themeColor="text1"/>
                <w:spacing w:val="-11"/>
                <w:sz w:val="21"/>
                <w:szCs w:val="21"/>
              </w:rPr>
              <w:t>、螺丝、</w:t>
            </w:r>
            <w:r w:rsidRPr="00F1304A">
              <w:rPr>
                <w:rFonts w:ascii="Times New Roman" w:eastAsia="方正仿宋_GBK" w:hAnsi="Times New Roman" w:cs="Times New Roman"/>
                <w:color w:val="000000" w:themeColor="text1"/>
                <w:spacing w:val="-11"/>
                <w:sz w:val="21"/>
                <w:szCs w:val="21"/>
                <w:lang w:val="en-US"/>
              </w:rPr>
              <w:t>扎带及橡皮筋等辅助材料。</w:t>
            </w:r>
          </w:p>
        </w:tc>
      </w:tr>
      <w:tr w:rsidR="00B36085" w:rsidRPr="00F1304A" w:rsidTr="00A50111">
        <w:trPr>
          <w:trHeight w:val="357"/>
          <w:jc w:val="center"/>
        </w:trPr>
        <w:tc>
          <w:tcPr>
            <w:tcW w:w="913" w:type="dxa"/>
            <w:vAlign w:val="center"/>
          </w:tcPr>
          <w:p w:rsidR="00B36085" w:rsidRPr="00F1304A" w:rsidRDefault="00B36085" w:rsidP="00A50111">
            <w:pPr>
              <w:pStyle w:val="TableParagraph"/>
              <w:spacing w:line="360" w:lineRule="auto"/>
              <w:ind w:right="142"/>
              <w:jc w:val="center"/>
              <w:rPr>
                <w:rFonts w:ascii="Times New Roman" w:eastAsia="方正仿宋_GBK" w:hAnsi="Times New Roman" w:cs="Times New Roman"/>
                <w:color w:val="000000" w:themeColor="text1"/>
                <w:sz w:val="21"/>
                <w:szCs w:val="21"/>
              </w:rPr>
            </w:pPr>
            <w:r w:rsidRPr="00F1304A">
              <w:rPr>
                <w:rFonts w:ascii="Times New Roman" w:eastAsia="方正仿宋_GBK" w:hAnsi="Times New Roman" w:cs="Times New Roman"/>
                <w:color w:val="000000" w:themeColor="text1"/>
                <w:sz w:val="21"/>
                <w:szCs w:val="21"/>
              </w:rPr>
              <w:t>控制器</w:t>
            </w:r>
          </w:p>
        </w:tc>
        <w:tc>
          <w:tcPr>
            <w:tcW w:w="8301" w:type="dxa"/>
            <w:vAlign w:val="center"/>
          </w:tcPr>
          <w:p w:rsidR="00B36085" w:rsidRPr="00F1304A" w:rsidRDefault="00B36085" w:rsidP="00A50111">
            <w:pPr>
              <w:pStyle w:val="TableParagraph"/>
              <w:spacing w:line="360" w:lineRule="auto"/>
              <w:ind w:left="107" w:right="15"/>
              <w:jc w:val="left"/>
              <w:rPr>
                <w:rFonts w:ascii="Times New Roman" w:eastAsia="方正仿宋_GBK" w:hAnsi="Times New Roman" w:cs="Times New Roman"/>
                <w:color w:val="000000" w:themeColor="text1"/>
                <w:sz w:val="21"/>
                <w:szCs w:val="21"/>
              </w:rPr>
            </w:pPr>
            <w:r w:rsidRPr="00F1304A">
              <w:rPr>
                <w:rFonts w:ascii="Times New Roman" w:eastAsia="方正仿宋_GBK" w:hAnsi="Times New Roman" w:cs="Times New Roman"/>
                <w:color w:val="000000" w:themeColor="text1"/>
                <w:sz w:val="21"/>
                <w:szCs w:val="21"/>
              </w:rPr>
              <w:t>每台机器人只允许使用一个控制器，控制器输入输出</w:t>
            </w:r>
            <w:r w:rsidRPr="00F1304A">
              <w:rPr>
                <w:rFonts w:ascii="Times New Roman" w:eastAsia="方正仿宋_GBK" w:hAnsi="Times New Roman" w:cs="Times New Roman"/>
                <w:color w:val="000000" w:themeColor="text1"/>
                <w:sz w:val="21"/>
                <w:szCs w:val="21"/>
              </w:rPr>
              <w:t>(</w:t>
            </w:r>
            <w:r w:rsidRPr="00F1304A">
              <w:rPr>
                <w:rFonts w:ascii="Times New Roman" w:eastAsia="方正仿宋_GBK" w:hAnsi="Times New Roman" w:cs="Times New Roman"/>
                <w:color w:val="000000" w:themeColor="text1"/>
                <w:sz w:val="21"/>
                <w:szCs w:val="21"/>
              </w:rPr>
              <w:t>含电机</w:t>
            </w:r>
            <w:r w:rsidRPr="00F1304A">
              <w:rPr>
                <w:rFonts w:ascii="Times New Roman" w:eastAsia="方正仿宋_GBK" w:hAnsi="Times New Roman" w:cs="Times New Roman"/>
                <w:color w:val="000000" w:themeColor="text1"/>
                <w:sz w:val="21"/>
                <w:szCs w:val="21"/>
              </w:rPr>
              <w:t>)</w:t>
            </w:r>
            <w:r w:rsidRPr="00F1304A">
              <w:rPr>
                <w:rFonts w:ascii="Times New Roman" w:eastAsia="方正仿宋_GBK" w:hAnsi="Times New Roman" w:cs="Times New Roman"/>
                <w:color w:val="000000" w:themeColor="text1"/>
                <w:sz w:val="21"/>
                <w:szCs w:val="21"/>
              </w:rPr>
              <w:t>端口不超过</w:t>
            </w:r>
            <w:r w:rsidRPr="00F1304A">
              <w:rPr>
                <w:rFonts w:ascii="Times New Roman" w:eastAsia="方正仿宋_GBK" w:hAnsi="Times New Roman" w:cs="Times New Roman"/>
                <w:color w:val="000000" w:themeColor="text1"/>
                <w:sz w:val="21"/>
                <w:szCs w:val="21"/>
              </w:rPr>
              <w:t>5</w:t>
            </w:r>
            <w:r w:rsidRPr="00F1304A">
              <w:rPr>
                <w:rFonts w:ascii="Times New Roman" w:eastAsia="方正仿宋_GBK" w:hAnsi="Times New Roman" w:cs="Times New Roman"/>
                <w:color w:val="000000" w:themeColor="text1"/>
                <w:sz w:val="21"/>
                <w:szCs w:val="21"/>
              </w:rPr>
              <w:t>个。</w:t>
            </w:r>
          </w:p>
        </w:tc>
      </w:tr>
      <w:tr w:rsidR="00B36085" w:rsidRPr="00F1304A" w:rsidTr="00A50111">
        <w:trPr>
          <w:trHeight w:val="416"/>
          <w:jc w:val="center"/>
        </w:trPr>
        <w:tc>
          <w:tcPr>
            <w:tcW w:w="913" w:type="dxa"/>
            <w:vAlign w:val="center"/>
          </w:tcPr>
          <w:p w:rsidR="00B36085" w:rsidRPr="00F1304A" w:rsidRDefault="00B36085" w:rsidP="00A50111">
            <w:pPr>
              <w:pStyle w:val="TableParagraph"/>
              <w:spacing w:line="360" w:lineRule="auto"/>
              <w:ind w:right="142"/>
              <w:jc w:val="center"/>
              <w:rPr>
                <w:rFonts w:ascii="Times New Roman" w:eastAsia="方正仿宋_GBK" w:hAnsi="Times New Roman" w:cs="Times New Roman"/>
                <w:color w:val="000000" w:themeColor="text1"/>
                <w:sz w:val="21"/>
                <w:szCs w:val="21"/>
                <w:lang w:val="en-US"/>
              </w:rPr>
            </w:pPr>
            <w:r w:rsidRPr="00F1304A">
              <w:rPr>
                <w:rFonts w:ascii="Times New Roman" w:eastAsia="方正仿宋_GBK" w:hAnsi="Times New Roman" w:cs="Times New Roman"/>
                <w:color w:val="000000" w:themeColor="text1"/>
                <w:sz w:val="21"/>
                <w:szCs w:val="21"/>
                <w:lang w:val="en-US"/>
              </w:rPr>
              <w:t>传感器</w:t>
            </w:r>
          </w:p>
        </w:tc>
        <w:tc>
          <w:tcPr>
            <w:tcW w:w="8301" w:type="dxa"/>
            <w:vAlign w:val="center"/>
          </w:tcPr>
          <w:p w:rsidR="00B36085" w:rsidRPr="00F1304A" w:rsidRDefault="00B36085" w:rsidP="00A50111">
            <w:pPr>
              <w:pStyle w:val="TableParagraph"/>
              <w:spacing w:line="360" w:lineRule="auto"/>
              <w:ind w:left="107"/>
              <w:jc w:val="left"/>
              <w:rPr>
                <w:rFonts w:ascii="Times New Roman" w:eastAsia="方正仿宋_GBK" w:hAnsi="Times New Roman" w:cs="Times New Roman"/>
                <w:color w:val="000000" w:themeColor="text1"/>
                <w:sz w:val="21"/>
                <w:szCs w:val="21"/>
                <w:lang w:val="en-US"/>
              </w:rPr>
            </w:pPr>
            <w:r w:rsidRPr="00F1304A">
              <w:rPr>
                <w:rFonts w:ascii="Times New Roman" w:eastAsia="方正仿宋_GBK" w:hAnsi="Times New Roman" w:cs="Times New Roman"/>
                <w:color w:val="000000" w:themeColor="text1"/>
                <w:sz w:val="21"/>
                <w:szCs w:val="21"/>
                <w:lang w:val="en-US"/>
              </w:rPr>
              <w:t>机器人允许使用的传感器种类、数量、安装位置不限。</w:t>
            </w:r>
          </w:p>
        </w:tc>
      </w:tr>
      <w:tr w:rsidR="00B36085" w:rsidRPr="00F1304A" w:rsidTr="00A50111">
        <w:trPr>
          <w:trHeight w:val="375"/>
          <w:jc w:val="center"/>
        </w:trPr>
        <w:tc>
          <w:tcPr>
            <w:tcW w:w="913" w:type="dxa"/>
            <w:vAlign w:val="center"/>
          </w:tcPr>
          <w:p w:rsidR="00B36085" w:rsidRPr="00F1304A" w:rsidRDefault="00B36085" w:rsidP="00A50111">
            <w:pPr>
              <w:pStyle w:val="TableParagraph"/>
              <w:spacing w:line="360" w:lineRule="auto"/>
              <w:ind w:right="142"/>
              <w:jc w:val="center"/>
              <w:rPr>
                <w:rFonts w:ascii="Times New Roman" w:eastAsia="方正仿宋_GBK" w:hAnsi="Times New Roman" w:cs="Times New Roman"/>
                <w:color w:val="000000" w:themeColor="text1"/>
                <w:sz w:val="21"/>
                <w:szCs w:val="21"/>
              </w:rPr>
            </w:pPr>
            <w:r w:rsidRPr="00F1304A">
              <w:rPr>
                <w:rFonts w:ascii="Times New Roman" w:eastAsia="方正仿宋_GBK" w:hAnsi="Times New Roman" w:cs="Times New Roman"/>
                <w:color w:val="000000" w:themeColor="text1"/>
                <w:sz w:val="21"/>
                <w:szCs w:val="21"/>
              </w:rPr>
              <w:t>电机</w:t>
            </w:r>
          </w:p>
        </w:tc>
        <w:tc>
          <w:tcPr>
            <w:tcW w:w="8301" w:type="dxa"/>
            <w:vAlign w:val="center"/>
          </w:tcPr>
          <w:p w:rsidR="00B36085" w:rsidRPr="00F1304A" w:rsidRDefault="00B36085" w:rsidP="00A50111">
            <w:pPr>
              <w:pStyle w:val="TableParagraph"/>
              <w:spacing w:line="360" w:lineRule="auto"/>
              <w:ind w:left="107"/>
              <w:jc w:val="left"/>
              <w:rPr>
                <w:rFonts w:ascii="Times New Roman" w:eastAsia="方正仿宋_GBK" w:hAnsi="Times New Roman" w:cs="Times New Roman"/>
                <w:color w:val="000000" w:themeColor="text1"/>
                <w:sz w:val="21"/>
                <w:szCs w:val="21"/>
              </w:rPr>
            </w:pPr>
            <w:r w:rsidRPr="00F1304A">
              <w:rPr>
                <w:rFonts w:ascii="Times New Roman" w:eastAsia="方正仿宋_GBK" w:hAnsi="Times New Roman" w:cs="Times New Roman"/>
                <w:color w:val="000000" w:themeColor="text1"/>
                <w:sz w:val="21"/>
                <w:szCs w:val="21"/>
                <w:lang w:val="en-US"/>
              </w:rPr>
              <w:t>机器人只允许使用两个驱动轮，当电机用于驱动轮时，只允许单个电机独立驱动单个着地的轮子。</w:t>
            </w:r>
          </w:p>
        </w:tc>
      </w:tr>
      <w:tr w:rsidR="00B36085" w:rsidRPr="00F1304A" w:rsidTr="00A50111">
        <w:trPr>
          <w:trHeight w:val="412"/>
          <w:jc w:val="center"/>
        </w:trPr>
        <w:tc>
          <w:tcPr>
            <w:tcW w:w="913" w:type="dxa"/>
            <w:vAlign w:val="center"/>
          </w:tcPr>
          <w:p w:rsidR="00B36085" w:rsidRPr="00F1304A" w:rsidRDefault="00B36085" w:rsidP="00A50111">
            <w:pPr>
              <w:pStyle w:val="TableParagraph"/>
              <w:spacing w:line="360" w:lineRule="auto"/>
              <w:ind w:right="142"/>
              <w:jc w:val="center"/>
              <w:rPr>
                <w:rFonts w:ascii="Times New Roman" w:eastAsia="方正仿宋_GBK" w:hAnsi="Times New Roman" w:cs="Times New Roman"/>
                <w:color w:val="000000" w:themeColor="text1"/>
                <w:sz w:val="21"/>
                <w:szCs w:val="21"/>
              </w:rPr>
            </w:pPr>
            <w:r w:rsidRPr="00F1304A">
              <w:rPr>
                <w:rFonts w:ascii="Times New Roman" w:eastAsia="方正仿宋_GBK" w:hAnsi="Times New Roman" w:cs="Times New Roman"/>
                <w:color w:val="000000" w:themeColor="text1"/>
                <w:sz w:val="21"/>
                <w:szCs w:val="21"/>
              </w:rPr>
              <w:t>电池</w:t>
            </w:r>
          </w:p>
        </w:tc>
        <w:tc>
          <w:tcPr>
            <w:tcW w:w="8301" w:type="dxa"/>
            <w:vAlign w:val="center"/>
          </w:tcPr>
          <w:p w:rsidR="00B36085" w:rsidRPr="00F1304A" w:rsidRDefault="00B36085" w:rsidP="00A50111">
            <w:pPr>
              <w:pStyle w:val="TableParagraph"/>
              <w:spacing w:line="360" w:lineRule="auto"/>
              <w:ind w:left="107" w:right="48"/>
              <w:jc w:val="left"/>
              <w:rPr>
                <w:rFonts w:ascii="Times New Roman" w:eastAsia="方正仿宋_GBK" w:hAnsi="Times New Roman" w:cs="Times New Roman"/>
                <w:color w:val="000000" w:themeColor="text1"/>
                <w:sz w:val="21"/>
                <w:szCs w:val="21"/>
              </w:rPr>
            </w:pPr>
            <w:r w:rsidRPr="00F1304A">
              <w:rPr>
                <w:rFonts w:ascii="Times New Roman" w:eastAsia="方正仿宋_GBK" w:hAnsi="Times New Roman" w:cs="Times New Roman"/>
                <w:color w:val="000000" w:themeColor="text1"/>
                <w:sz w:val="21"/>
                <w:szCs w:val="21"/>
              </w:rPr>
              <w:t>每台机器人电源电压不得超过</w:t>
            </w:r>
            <w:r w:rsidRPr="00F1304A">
              <w:rPr>
                <w:rFonts w:ascii="Times New Roman" w:eastAsia="方正仿宋_GBK" w:hAnsi="Times New Roman" w:cs="Times New Roman"/>
                <w:color w:val="000000" w:themeColor="text1"/>
                <w:sz w:val="21"/>
                <w:szCs w:val="21"/>
              </w:rPr>
              <w:t xml:space="preserve"> 5</w:t>
            </w:r>
            <w:r w:rsidRPr="00F1304A">
              <w:rPr>
                <w:rFonts w:ascii="Times New Roman" w:eastAsia="方正仿宋_GBK" w:hAnsi="Times New Roman" w:cs="Times New Roman"/>
                <w:color w:val="000000" w:themeColor="text1"/>
                <w:sz w:val="21"/>
                <w:szCs w:val="21"/>
              </w:rPr>
              <w:t>伏。电源需置于机器人控制器内，不得使用外接的电源。</w:t>
            </w:r>
          </w:p>
        </w:tc>
      </w:tr>
      <w:tr w:rsidR="00B36085" w:rsidRPr="00F1304A" w:rsidTr="00A50111">
        <w:trPr>
          <w:trHeight w:val="419"/>
          <w:jc w:val="center"/>
        </w:trPr>
        <w:tc>
          <w:tcPr>
            <w:tcW w:w="913" w:type="dxa"/>
            <w:vAlign w:val="center"/>
          </w:tcPr>
          <w:p w:rsidR="00B36085" w:rsidRPr="00F1304A" w:rsidRDefault="00B36085" w:rsidP="00A50111">
            <w:pPr>
              <w:pStyle w:val="TableParagraph"/>
              <w:spacing w:line="360" w:lineRule="auto"/>
              <w:ind w:right="142"/>
              <w:jc w:val="center"/>
              <w:rPr>
                <w:rFonts w:ascii="Times New Roman" w:eastAsia="方正仿宋_GBK" w:hAnsi="Times New Roman" w:cs="Times New Roman"/>
                <w:color w:val="000000" w:themeColor="text1"/>
                <w:sz w:val="21"/>
                <w:szCs w:val="21"/>
              </w:rPr>
            </w:pPr>
            <w:r w:rsidRPr="00F1304A">
              <w:rPr>
                <w:rFonts w:ascii="Times New Roman" w:eastAsia="方正仿宋_GBK" w:hAnsi="Times New Roman" w:cs="Times New Roman"/>
                <w:color w:val="000000" w:themeColor="text1"/>
                <w:sz w:val="21"/>
                <w:szCs w:val="21"/>
              </w:rPr>
              <w:t>遥控</w:t>
            </w:r>
          </w:p>
        </w:tc>
        <w:tc>
          <w:tcPr>
            <w:tcW w:w="8301" w:type="dxa"/>
            <w:vAlign w:val="center"/>
          </w:tcPr>
          <w:p w:rsidR="00B36085" w:rsidRPr="00F1304A" w:rsidRDefault="00B36085" w:rsidP="00A50111">
            <w:pPr>
              <w:pStyle w:val="TableParagraph"/>
              <w:spacing w:line="360" w:lineRule="auto"/>
              <w:ind w:right="177" w:firstLineChars="45" w:firstLine="94"/>
              <w:jc w:val="left"/>
              <w:rPr>
                <w:rFonts w:ascii="Times New Roman" w:eastAsia="方正仿宋_GBK" w:hAnsi="Times New Roman" w:cs="Times New Roman"/>
                <w:color w:val="000000" w:themeColor="text1"/>
                <w:sz w:val="21"/>
                <w:szCs w:val="21"/>
                <w:lang w:val="en-US"/>
              </w:rPr>
            </w:pPr>
            <w:r w:rsidRPr="00F1304A">
              <w:rPr>
                <w:rFonts w:ascii="Times New Roman" w:eastAsia="方正仿宋_GBK" w:hAnsi="Times New Roman" w:cs="Times New Roman"/>
                <w:color w:val="000000" w:themeColor="text1"/>
                <w:sz w:val="21"/>
                <w:szCs w:val="21"/>
                <w:lang w:val="en-US"/>
              </w:rPr>
              <w:t>本项目不允许使用遥控方式。</w:t>
            </w:r>
          </w:p>
        </w:tc>
      </w:tr>
      <w:tr w:rsidR="00B36085" w:rsidRPr="00F1304A" w:rsidTr="00A50111">
        <w:trPr>
          <w:trHeight w:val="419"/>
          <w:jc w:val="center"/>
        </w:trPr>
        <w:tc>
          <w:tcPr>
            <w:tcW w:w="913" w:type="dxa"/>
            <w:vAlign w:val="center"/>
          </w:tcPr>
          <w:p w:rsidR="00B36085" w:rsidRPr="00F1304A" w:rsidRDefault="00B36085" w:rsidP="00A50111">
            <w:pPr>
              <w:pStyle w:val="TableParagraph"/>
              <w:spacing w:line="360" w:lineRule="auto"/>
              <w:ind w:right="142"/>
              <w:jc w:val="center"/>
              <w:rPr>
                <w:rFonts w:ascii="Times New Roman" w:eastAsia="方正仿宋_GBK" w:hAnsi="Times New Roman" w:cs="Times New Roman"/>
                <w:color w:val="000000" w:themeColor="text1"/>
                <w:sz w:val="21"/>
                <w:szCs w:val="21"/>
              </w:rPr>
            </w:pPr>
            <w:r w:rsidRPr="00F1304A">
              <w:rPr>
                <w:rFonts w:ascii="Times New Roman" w:eastAsia="方正仿宋_GBK" w:hAnsi="Times New Roman" w:cs="Times New Roman"/>
                <w:color w:val="000000" w:themeColor="text1"/>
                <w:sz w:val="21"/>
                <w:szCs w:val="21"/>
              </w:rPr>
              <w:t>编程</w:t>
            </w:r>
          </w:p>
        </w:tc>
        <w:tc>
          <w:tcPr>
            <w:tcW w:w="8301" w:type="dxa"/>
            <w:vAlign w:val="center"/>
          </w:tcPr>
          <w:p w:rsidR="00B36085" w:rsidRPr="00F1304A" w:rsidRDefault="00B36085" w:rsidP="00A50111">
            <w:pPr>
              <w:pStyle w:val="TableParagraph"/>
              <w:spacing w:line="360" w:lineRule="auto"/>
              <w:ind w:right="177" w:firstLineChars="45" w:firstLine="94"/>
              <w:jc w:val="left"/>
              <w:rPr>
                <w:rFonts w:ascii="Times New Roman" w:eastAsia="方正仿宋_GBK" w:hAnsi="Times New Roman" w:cs="Times New Roman"/>
                <w:color w:val="000000" w:themeColor="text1"/>
                <w:sz w:val="21"/>
                <w:szCs w:val="21"/>
              </w:rPr>
            </w:pPr>
            <w:r w:rsidRPr="00F1304A">
              <w:rPr>
                <w:rFonts w:ascii="Times New Roman" w:eastAsia="方正仿宋_GBK" w:hAnsi="Times New Roman" w:cs="Times New Roman"/>
                <w:color w:val="000000" w:themeColor="text1"/>
                <w:sz w:val="21"/>
                <w:szCs w:val="21"/>
              </w:rPr>
              <w:t>低段选手需使用卡片编程，高段选手需使用电脑图形化编程。</w:t>
            </w:r>
          </w:p>
        </w:tc>
      </w:tr>
    </w:tbl>
    <w:p w:rsidR="00B36085" w:rsidRPr="00F1304A" w:rsidRDefault="00B36085" w:rsidP="00B36085">
      <w:pPr>
        <w:adjustRightInd w:val="0"/>
        <w:snapToGrid w:val="0"/>
        <w:spacing w:line="560" w:lineRule="exact"/>
        <w:ind w:firstLineChars="200" w:firstLine="643"/>
        <w:jc w:val="left"/>
        <w:rPr>
          <w:rFonts w:eastAsia="方正仿宋_GBK"/>
          <w:b/>
          <w:bCs/>
          <w:color w:val="000000" w:themeColor="text1"/>
        </w:rPr>
      </w:pPr>
      <w:r w:rsidRPr="00F1304A">
        <w:rPr>
          <w:rFonts w:eastAsia="方正仿宋_GBK"/>
          <w:b/>
          <w:bCs/>
          <w:color w:val="000000" w:themeColor="text1"/>
        </w:rPr>
        <w:t xml:space="preserve">5 </w:t>
      </w:r>
      <w:r w:rsidRPr="00F1304A">
        <w:rPr>
          <w:rFonts w:eastAsia="方正仿宋_GBK"/>
          <w:b/>
          <w:bCs/>
          <w:color w:val="000000" w:themeColor="text1"/>
        </w:rPr>
        <w:t>比赛流程</w:t>
      </w:r>
    </w:p>
    <w:p w:rsidR="00B36085" w:rsidRPr="00F1304A" w:rsidRDefault="00B36085" w:rsidP="00B36085">
      <w:pPr>
        <w:adjustRightInd w:val="0"/>
        <w:snapToGrid w:val="0"/>
        <w:spacing w:line="560" w:lineRule="exact"/>
        <w:ind w:firstLineChars="200" w:firstLine="643"/>
        <w:jc w:val="left"/>
        <w:rPr>
          <w:rFonts w:eastAsia="方正仿宋_GBK"/>
          <w:b/>
          <w:bCs/>
          <w:color w:val="000000" w:themeColor="text1"/>
        </w:rPr>
      </w:pPr>
      <w:r w:rsidRPr="00F1304A">
        <w:rPr>
          <w:rFonts w:eastAsia="方正仿宋_GBK"/>
          <w:b/>
          <w:bCs/>
          <w:color w:val="000000" w:themeColor="text1"/>
        </w:rPr>
        <w:t>5.1</w:t>
      </w:r>
      <w:r w:rsidRPr="00F1304A">
        <w:rPr>
          <w:rFonts w:eastAsia="方正仿宋_GBK"/>
          <w:b/>
          <w:bCs/>
          <w:color w:val="000000" w:themeColor="text1"/>
        </w:rPr>
        <w:t>检录</w:t>
      </w:r>
    </w:p>
    <w:p w:rsidR="00B36085" w:rsidRPr="00F1304A" w:rsidRDefault="00B36085" w:rsidP="00B36085">
      <w:pPr>
        <w:adjustRightInd w:val="0"/>
        <w:snapToGrid w:val="0"/>
        <w:spacing w:line="560" w:lineRule="exact"/>
        <w:ind w:firstLineChars="200" w:firstLine="640"/>
        <w:jc w:val="left"/>
        <w:rPr>
          <w:rFonts w:eastAsia="方正仿宋_GBK"/>
          <w:bCs/>
          <w:color w:val="000000" w:themeColor="text1"/>
        </w:rPr>
      </w:pPr>
      <w:r w:rsidRPr="00F1304A">
        <w:rPr>
          <w:rFonts w:eastAsia="方正仿宋_GBK"/>
          <w:bCs/>
          <w:color w:val="000000" w:themeColor="text1"/>
        </w:rPr>
        <w:t>检录时，参赛队可携带机器人整机入场，但需通过全面检查，以确保符合相关规定。检录包含但不限于机器人的合</w:t>
      </w:r>
      <w:proofErr w:type="gramStart"/>
      <w:r w:rsidRPr="00F1304A">
        <w:rPr>
          <w:rFonts w:eastAsia="方正仿宋_GBK"/>
          <w:bCs/>
          <w:color w:val="000000" w:themeColor="text1"/>
        </w:rPr>
        <w:t>规</w:t>
      </w:r>
      <w:proofErr w:type="gramEnd"/>
      <w:r w:rsidRPr="00F1304A">
        <w:rPr>
          <w:rFonts w:eastAsia="方正仿宋_GBK"/>
          <w:bCs/>
          <w:color w:val="000000" w:themeColor="text1"/>
        </w:rPr>
        <w:t>性、安全性要求、生产厂家出具的知识产权授权和合法渠道来源证明等。</w:t>
      </w:r>
    </w:p>
    <w:p w:rsidR="00B36085" w:rsidRPr="00F1304A" w:rsidRDefault="00B36085" w:rsidP="00B36085">
      <w:pPr>
        <w:adjustRightInd w:val="0"/>
        <w:snapToGrid w:val="0"/>
        <w:spacing w:line="560" w:lineRule="exact"/>
        <w:ind w:firstLineChars="200" w:firstLine="643"/>
        <w:jc w:val="left"/>
        <w:rPr>
          <w:rFonts w:eastAsia="方正仿宋_GBK"/>
          <w:b/>
          <w:bCs/>
          <w:color w:val="000000" w:themeColor="text1"/>
        </w:rPr>
      </w:pPr>
      <w:r w:rsidRPr="00F1304A">
        <w:rPr>
          <w:rFonts w:eastAsia="方正仿宋_GBK"/>
          <w:b/>
          <w:bCs/>
          <w:color w:val="000000" w:themeColor="text1"/>
        </w:rPr>
        <w:t xml:space="preserve">5.2 </w:t>
      </w:r>
      <w:r w:rsidRPr="00F1304A">
        <w:rPr>
          <w:rFonts w:eastAsia="方正仿宋_GBK"/>
          <w:b/>
          <w:bCs/>
          <w:color w:val="000000" w:themeColor="text1"/>
        </w:rPr>
        <w:t>编程调试</w:t>
      </w:r>
    </w:p>
    <w:p w:rsidR="00B36085" w:rsidRPr="00F1304A" w:rsidRDefault="00B36085" w:rsidP="00B36085">
      <w:pPr>
        <w:adjustRightInd w:val="0"/>
        <w:snapToGrid w:val="0"/>
        <w:spacing w:line="560" w:lineRule="exact"/>
        <w:ind w:firstLineChars="200" w:firstLine="640"/>
        <w:jc w:val="left"/>
        <w:rPr>
          <w:rFonts w:eastAsia="方正仿宋_GBK"/>
          <w:bCs/>
          <w:color w:val="000000" w:themeColor="text1"/>
        </w:rPr>
      </w:pPr>
      <w:r w:rsidRPr="00F1304A">
        <w:rPr>
          <w:rFonts w:eastAsia="方正仿宋_GBK"/>
          <w:bCs/>
          <w:color w:val="000000" w:themeColor="text1"/>
        </w:rPr>
        <w:t>机器人的编程、调试只能在准备区进行，时间为</w:t>
      </w:r>
      <w:r w:rsidRPr="00F1304A">
        <w:rPr>
          <w:rFonts w:eastAsia="方正仿宋_GBK"/>
          <w:bCs/>
          <w:color w:val="000000" w:themeColor="text1"/>
        </w:rPr>
        <w:t>90</w:t>
      </w:r>
      <w:r w:rsidRPr="00F1304A">
        <w:rPr>
          <w:rFonts w:eastAsia="方正仿宋_GBK"/>
          <w:bCs/>
          <w:color w:val="000000" w:themeColor="text1"/>
        </w:rPr>
        <w:t>分钟。参赛队的学生队员检录后方能进入准备区，裁判员对参赛队携带的器材按照本规则第</w:t>
      </w:r>
      <w:r w:rsidRPr="00F1304A">
        <w:rPr>
          <w:rFonts w:eastAsia="方正仿宋_GBK"/>
          <w:bCs/>
          <w:color w:val="000000" w:themeColor="text1"/>
        </w:rPr>
        <w:t>4</w:t>
      </w:r>
      <w:r w:rsidRPr="00F1304A">
        <w:rPr>
          <w:rFonts w:eastAsia="方正仿宋_GBK"/>
          <w:bCs/>
          <w:color w:val="000000" w:themeColor="text1"/>
        </w:rPr>
        <w:t>节的要求进行检查。选手不得携带</w:t>
      </w:r>
      <w:r w:rsidRPr="00F1304A">
        <w:rPr>
          <w:rFonts w:eastAsia="方正仿宋_GBK"/>
          <w:bCs/>
          <w:color w:val="000000" w:themeColor="text1"/>
        </w:rPr>
        <w:t>U</w:t>
      </w:r>
      <w:r w:rsidRPr="00F1304A">
        <w:rPr>
          <w:rFonts w:eastAsia="方正仿宋_GBK"/>
          <w:bCs/>
          <w:color w:val="000000" w:themeColor="text1"/>
        </w:rPr>
        <w:t>盘、光盘、手机、相机等存储和通信器材。</w:t>
      </w:r>
    </w:p>
    <w:p w:rsidR="00B36085" w:rsidRPr="00F1304A" w:rsidRDefault="00B36085" w:rsidP="00B36085">
      <w:pPr>
        <w:adjustRightInd w:val="0"/>
        <w:snapToGrid w:val="0"/>
        <w:spacing w:line="560" w:lineRule="exact"/>
        <w:ind w:firstLineChars="200" w:firstLine="643"/>
        <w:jc w:val="left"/>
        <w:rPr>
          <w:rFonts w:eastAsia="方正仿宋_GBK"/>
          <w:b/>
          <w:bCs/>
          <w:color w:val="000000" w:themeColor="text1"/>
        </w:rPr>
      </w:pPr>
      <w:bookmarkStart w:id="0" w:name="_Hlk114819795"/>
      <w:r w:rsidRPr="00F1304A">
        <w:rPr>
          <w:rFonts w:eastAsia="方正仿宋_GBK"/>
          <w:b/>
          <w:bCs/>
          <w:color w:val="000000" w:themeColor="text1"/>
        </w:rPr>
        <w:t xml:space="preserve">5.3 </w:t>
      </w:r>
      <w:r w:rsidRPr="00F1304A">
        <w:rPr>
          <w:rFonts w:eastAsia="方正仿宋_GBK"/>
          <w:b/>
          <w:bCs/>
          <w:color w:val="000000" w:themeColor="text1"/>
        </w:rPr>
        <w:t>赛前准备</w:t>
      </w:r>
    </w:p>
    <w:p w:rsidR="00B36085" w:rsidRPr="00F1304A" w:rsidRDefault="00B36085" w:rsidP="00B36085">
      <w:pPr>
        <w:adjustRightInd w:val="0"/>
        <w:snapToGrid w:val="0"/>
        <w:spacing w:line="560" w:lineRule="exact"/>
        <w:ind w:firstLineChars="200" w:firstLine="640"/>
        <w:jc w:val="left"/>
        <w:rPr>
          <w:rFonts w:eastAsia="方正仿宋_GBK"/>
          <w:bCs/>
          <w:color w:val="000000" w:themeColor="text1"/>
        </w:rPr>
      </w:pPr>
      <w:r w:rsidRPr="00F1304A">
        <w:rPr>
          <w:rFonts w:eastAsia="方正仿宋_GBK"/>
          <w:bCs/>
          <w:color w:val="000000" w:themeColor="text1"/>
        </w:rPr>
        <w:t>参赛队按组委会确定的参赛顺序携带自己的机器人，轮流上场比赛。在规定时间内未到场的参赛队将被视为弃权。学生队员上场时，站立在待命区附近。队员将自己的机器人放入待命区。机器人的任何部分及其在地面的投影不能超出待命区。</w:t>
      </w:r>
    </w:p>
    <w:bookmarkEnd w:id="0"/>
    <w:p w:rsidR="00B36085" w:rsidRPr="00F1304A" w:rsidRDefault="00B36085" w:rsidP="00B36085">
      <w:pPr>
        <w:adjustRightInd w:val="0"/>
        <w:snapToGrid w:val="0"/>
        <w:spacing w:line="560" w:lineRule="exact"/>
        <w:ind w:firstLineChars="200" w:firstLine="643"/>
        <w:jc w:val="left"/>
        <w:rPr>
          <w:rFonts w:eastAsia="方正仿宋_GBK"/>
          <w:b/>
          <w:bCs/>
          <w:color w:val="000000" w:themeColor="text1"/>
        </w:rPr>
      </w:pPr>
      <w:r w:rsidRPr="00F1304A">
        <w:rPr>
          <w:rFonts w:eastAsia="方正仿宋_GBK"/>
          <w:b/>
          <w:bCs/>
          <w:color w:val="000000" w:themeColor="text1"/>
        </w:rPr>
        <w:t xml:space="preserve">5.4 </w:t>
      </w:r>
      <w:r w:rsidRPr="00F1304A">
        <w:rPr>
          <w:rFonts w:eastAsia="方正仿宋_GBK"/>
          <w:b/>
          <w:bCs/>
          <w:color w:val="000000" w:themeColor="text1"/>
        </w:rPr>
        <w:t>启动</w:t>
      </w:r>
    </w:p>
    <w:p w:rsidR="00B36085" w:rsidRPr="00F1304A" w:rsidRDefault="00B36085" w:rsidP="00B36085">
      <w:pPr>
        <w:adjustRightInd w:val="0"/>
        <w:snapToGrid w:val="0"/>
        <w:spacing w:line="560" w:lineRule="exact"/>
        <w:ind w:firstLineChars="200" w:firstLine="640"/>
        <w:jc w:val="left"/>
        <w:rPr>
          <w:rFonts w:eastAsia="方正仿宋_GBK"/>
          <w:bCs/>
          <w:color w:val="000000" w:themeColor="text1"/>
        </w:rPr>
      </w:pPr>
      <w:r w:rsidRPr="00F1304A">
        <w:rPr>
          <w:rFonts w:eastAsia="方正仿宋_GBK"/>
          <w:bCs/>
          <w:color w:val="000000" w:themeColor="text1"/>
        </w:rPr>
        <w:t>裁判员确认参赛队已准备好后，将发出</w:t>
      </w:r>
      <w:r w:rsidRPr="00F1304A">
        <w:rPr>
          <w:rFonts w:eastAsia="方正仿宋_GBK"/>
          <w:bCs/>
          <w:color w:val="000000" w:themeColor="text1"/>
        </w:rPr>
        <w:t>“5</w:t>
      </w:r>
      <w:r w:rsidRPr="00F1304A">
        <w:rPr>
          <w:rFonts w:eastAsia="方正仿宋_GBK"/>
          <w:bCs/>
          <w:color w:val="000000" w:themeColor="text1"/>
        </w:rPr>
        <w:t>，</w:t>
      </w:r>
      <w:r w:rsidRPr="00F1304A">
        <w:rPr>
          <w:rFonts w:eastAsia="方正仿宋_GBK"/>
          <w:bCs/>
          <w:color w:val="000000" w:themeColor="text1"/>
        </w:rPr>
        <w:t>4</w:t>
      </w:r>
      <w:r w:rsidRPr="00F1304A">
        <w:rPr>
          <w:rFonts w:eastAsia="方正仿宋_GBK"/>
          <w:bCs/>
          <w:color w:val="000000" w:themeColor="text1"/>
        </w:rPr>
        <w:t>，</w:t>
      </w:r>
      <w:r w:rsidRPr="00F1304A">
        <w:rPr>
          <w:rFonts w:eastAsia="方正仿宋_GBK"/>
          <w:bCs/>
          <w:color w:val="000000" w:themeColor="text1"/>
        </w:rPr>
        <w:t>3</w:t>
      </w:r>
      <w:r w:rsidRPr="00F1304A">
        <w:rPr>
          <w:rFonts w:eastAsia="方正仿宋_GBK"/>
          <w:bCs/>
          <w:color w:val="000000" w:themeColor="text1"/>
        </w:rPr>
        <w:t>，</w:t>
      </w:r>
      <w:r w:rsidRPr="00F1304A">
        <w:rPr>
          <w:rFonts w:eastAsia="方正仿宋_GBK"/>
          <w:bCs/>
          <w:color w:val="000000" w:themeColor="text1"/>
        </w:rPr>
        <w:t>2</w:t>
      </w:r>
      <w:r w:rsidRPr="00F1304A">
        <w:rPr>
          <w:rFonts w:eastAsia="方正仿宋_GBK"/>
          <w:bCs/>
          <w:color w:val="000000" w:themeColor="text1"/>
        </w:rPr>
        <w:t>，</w:t>
      </w:r>
      <w:r w:rsidRPr="00F1304A">
        <w:rPr>
          <w:rFonts w:eastAsia="方正仿宋_GBK"/>
          <w:bCs/>
          <w:color w:val="000000" w:themeColor="text1"/>
        </w:rPr>
        <w:t>1</w:t>
      </w:r>
      <w:r w:rsidRPr="00F1304A">
        <w:rPr>
          <w:rFonts w:eastAsia="方正仿宋_GBK"/>
          <w:bCs/>
          <w:color w:val="000000" w:themeColor="text1"/>
        </w:rPr>
        <w:t>，开始</w:t>
      </w:r>
      <w:r w:rsidRPr="00F1304A">
        <w:rPr>
          <w:rFonts w:eastAsia="方正仿宋_GBK"/>
          <w:bCs/>
          <w:color w:val="000000" w:themeColor="text1"/>
        </w:rPr>
        <w:t>”</w:t>
      </w:r>
      <w:r w:rsidRPr="00F1304A">
        <w:rPr>
          <w:rFonts w:eastAsia="方正仿宋_GBK"/>
          <w:bCs/>
          <w:color w:val="000000" w:themeColor="text1"/>
        </w:rPr>
        <w:t>的</w:t>
      </w:r>
      <w:bookmarkStart w:id="1" w:name="_Hlk127202211"/>
      <w:r w:rsidRPr="00F1304A">
        <w:rPr>
          <w:rFonts w:eastAsia="方正仿宋_GBK"/>
          <w:bCs/>
          <w:color w:val="000000" w:themeColor="text1"/>
        </w:rPr>
        <w:t>倒计数启动口令</w:t>
      </w:r>
      <w:bookmarkEnd w:id="1"/>
      <w:r w:rsidRPr="00F1304A">
        <w:rPr>
          <w:rFonts w:eastAsia="方正仿宋_GBK"/>
          <w:bCs/>
          <w:color w:val="000000" w:themeColor="text1"/>
        </w:rPr>
        <w:t>。随着倒计数的开始，听到</w:t>
      </w:r>
      <w:r w:rsidRPr="00F1304A">
        <w:rPr>
          <w:rFonts w:eastAsia="方正仿宋_GBK"/>
          <w:bCs/>
          <w:color w:val="000000" w:themeColor="text1"/>
        </w:rPr>
        <w:t>“</w:t>
      </w:r>
      <w:r w:rsidRPr="00F1304A">
        <w:rPr>
          <w:rFonts w:eastAsia="方正仿宋_GBK"/>
          <w:bCs/>
          <w:color w:val="000000" w:themeColor="text1"/>
        </w:rPr>
        <w:t>开始</w:t>
      </w:r>
      <w:r w:rsidRPr="00F1304A">
        <w:rPr>
          <w:rFonts w:eastAsia="方正仿宋_GBK"/>
          <w:bCs/>
          <w:color w:val="000000" w:themeColor="text1"/>
        </w:rPr>
        <w:t>”</w:t>
      </w:r>
      <w:r w:rsidRPr="00F1304A">
        <w:rPr>
          <w:rFonts w:eastAsia="方正仿宋_GBK"/>
          <w:bCs/>
          <w:color w:val="000000" w:themeColor="text1"/>
        </w:rPr>
        <w:t>命令的第一个字，队员可以按下按键去启动机器人完成任务。在</w:t>
      </w:r>
      <w:r w:rsidRPr="00F1304A">
        <w:rPr>
          <w:rFonts w:eastAsia="方正仿宋_GBK"/>
          <w:bCs/>
          <w:color w:val="000000" w:themeColor="text1"/>
        </w:rPr>
        <w:t>“</w:t>
      </w:r>
      <w:r w:rsidRPr="00F1304A">
        <w:rPr>
          <w:rFonts w:eastAsia="方正仿宋_GBK"/>
          <w:bCs/>
          <w:color w:val="000000" w:themeColor="text1"/>
        </w:rPr>
        <w:t>开始</w:t>
      </w:r>
      <w:r w:rsidRPr="00F1304A">
        <w:rPr>
          <w:rFonts w:eastAsia="方正仿宋_GBK"/>
          <w:bCs/>
          <w:color w:val="000000" w:themeColor="text1"/>
        </w:rPr>
        <w:t>”</w:t>
      </w:r>
      <w:r w:rsidRPr="00F1304A">
        <w:rPr>
          <w:rFonts w:eastAsia="方正仿宋_GBK"/>
          <w:bCs/>
          <w:color w:val="000000" w:themeColor="text1"/>
        </w:rPr>
        <w:t>命令前启动机器人将被视为</w:t>
      </w:r>
      <w:r w:rsidRPr="00F1304A">
        <w:rPr>
          <w:rFonts w:eastAsia="方正仿宋_GBK"/>
          <w:bCs/>
          <w:color w:val="000000" w:themeColor="text1"/>
        </w:rPr>
        <w:t>“</w:t>
      </w:r>
      <w:r w:rsidRPr="00F1304A">
        <w:rPr>
          <w:rFonts w:eastAsia="方正仿宋_GBK"/>
          <w:bCs/>
          <w:color w:val="000000" w:themeColor="text1"/>
        </w:rPr>
        <w:t>误启动</w:t>
      </w:r>
      <w:r w:rsidRPr="00F1304A">
        <w:rPr>
          <w:rFonts w:eastAsia="方正仿宋_GBK"/>
          <w:bCs/>
          <w:color w:val="000000" w:themeColor="text1"/>
        </w:rPr>
        <w:t>”</w:t>
      </w:r>
      <w:r w:rsidRPr="00F1304A">
        <w:rPr>
          <w:rFonts w:eastAsia="方正仿宋_GBK"/>
          <w:bCs/>
          <w:color w:val="000000" w:themeColor="text1"/>
        </w:rPr>
        <w:t>并受到警告或处罚。第一次</w:t>
      </w:r>
      <w:proofErr w:type="gramStart"/>
      <w:r w:rsidRPr="00F1304A">
        <w:rPr>
          <w:rFonts w:eastAsia="方正仿宋_GBK"/>
          <w:bCs/>
          <w:color w:val="000000" w:themeColor="text1"/>
        </w:rPr>
        <w:t>误启动</w:t>
      </w:r>
      <w:proofErr w:type="gramEnd"/>
      <w:r w:rsidRPr="00F1304A">
        <w:rPr>
          <w:rFonts w:eastAsia="方正仿宋_GBK"/>
          <w:bCs/>
          <w:color w:val="000000" w:themeColor="text1"/>
        </w:rPr>
        <w:t>后，参赛队员要将机器放回待命区，等候裁判的再次倒计数启动口令。</w:t>
      </w:r>
    </w:p>
    <w:p w:rsidR="00B36085" w:rsidRPr="00F1304A" w:rsidRDefault="00B36085" w:rsidP="00B36085">
      <w:pPr>
        <w:adjustRightInd w:val="0"/>
        <w:snapToGrid w:val="0"/>
        <w:spacing w:line="560" w:lineRule="exact"/>
        <w:ind w:firstLineChars="200" w:firstLine="640"/>
        <w:jc w:val="left"/>
        <w:rPr>
          <w:rFonts w:eastAsia="方正仿宋_GBK"/>
          <w:bCs/>
          <w:color w:val="000000" w:themeColor="text1"/>
        </w:rPr>
      </w:pPr>
      <w:r w:rsidRPr="00F1304A">
        <w:rPr>
          <w:rFonts w:eastAsia="方正仿宋_GBK"/>
          <w:bCs/>
          <w:color w:val="000000" w:themeColor="text1"/>
        </w:rPr>
        <w:t>启动后的机器人不得故意分离出部件或把机械零件掉在场上。偶然脱落的机器人零部件，由裁判员及时清出场地。</w:t>
      </w:r>
    </w:p>
    <w:p w:rsidR="00B36085" w:rsidRPr="00F1304A" w:rsidRDefault="00B36085" w:rsidP="00B36085">
      <w:pPr>
        <w:adjustRightInd w:val="0"/>
        <w:snapToGrid w:val="0"/>
        <w:spacing w:line="560" w:lineRule="exact"/>
        <w:ind w:firstLineChars="200" w:firstLine="640"/>
        <w:jc w:val="left"/>
        <w:rPr>
          <w:rFonts w:eastAsia="方正仿宋_GBK"/>
          <w:bCs/>
          <w:color w:val="000000" w:themeColor="text1"/>
        </w:rPr>
      </w:pPr>
      <w:r w:rsidRPr="00F1304A">
        <w:rPr>
          <w:rFonts w:eastAsia="方正仿宋_GBK"/>
          <w:bCs/>
          <w:color w:val="000000" w:themeColor="text1"/>
        </w:rPr>
        <w:t>启动后的机器人如因速度过快或程序错误完全越出场地边界，或将所携带的物品抛出场地，该机器人和物品不得再回到场上。</w:t>
      </w:r>
    </w:p>
    <w:p w:rsidR="00B36085" w:rsidRPr="00F1304A" w:rsidRDefault="00B36085" w:rsidP="00B36085">
      <w:pPr>
        <w:adjustRightInd w:val="0"/>
        <w:snapToGrid w:val="0"/>
        <w:spacing w:line="560" w:lineRule="exact"/>
        <w:ind w:firstLineChars="200" w:firstLine="643"/>
        <w:jc w:val="left"/>
        <w:rPr>
          <w:rFonts w:eastAsia="方正仿宋_GBK"/>
          <w:b/>
          <w:bCs/>
          <w:color w:val="000000" w:themeColor="text1"/>
        </w:rPr>
      </w:pPr>
      <w:r w:rsidRPr="00F1304A">
        <w:rPr>
          <w:rFonts w:eastAsia="方正仿宋_GBK"/>
          <w:b/>
          <w:bCs/>
          <w:color w:val="000000" w:themeColor="text1"/>
        </w:rPr>
        <w:t xml:space="preserve">5.5 </w:t>
      </w:r>
      <w:r w:rsidRPr="00F1304A">
        <w:rPr>
          <w:rFonts w:eastAsia="方正仿宋_GBK"/>
          <w:b/>
          <w:bCs/>
          <w:color w:val="000000" w:themeColor="text1"/>
        </w:rPr>
        <w:t>比赛结束</w:t>
      </w:r>
    </w:p>
    <w:p w:rsidR="00B36085" w:rsidRPr="00F1304A" w:rsidRDefault="00B36085" w:rsidP="00B36085">
      <w:pPr>
        <w:adjustRightInd w:val="0"/>
        <w:snapToGrid w:val="0"/>
        <w:spacing w:line="560" w:lineRule="exact"/>
        <w:ind w:firstLineChars="200" w:firstLine="640"/>
        <w:rPr>
          <w:rFonts w:eastAsia="方正仿宋_GBK"/>
          <w:bCs/>
          <w:color w:val="000000" w:themeColor="text1"/>
        </w:rPr>
      </w:pPr>
      <w:r w:rsidRPr="00F1304A">
        <w:rPr>
          <w:rFonts w:eastAsia="方正仿宋_GBK"/>
          <w:bCs/>
          <w:color w:val="000000" w:themeColor="text1"/>
        </w:rPr>
        <w:t>每场比赛的时长为</w:t>
      </w:r>
      <w:r w:rsidRPr="00F1304A">
        <w:rPr>
          <w:rFonts w:eastAsia="方正仿宋_GBK"/>
          <w:bCs/>
          <w:color w:val="000000" w:themeColor="text1"/>
        </w:rPr>
        <w:t xml:space="preserve"> 180 </w:t>
      </w:r>
      <w:r w:rsidRPr="00F1304A">
        <w:rPr>
          <w:rFonts w:eastAsia="方正仿宋_GBK"/>
          <w:bCs/>
          <w:color w:val="000000" w:themeColor="text1"/>
        </w:rPr>
        <w:t>秒。参赛队在完成一些任务后，如不准备继续比赛，应向裁判员示意，裁判员停止计时，结束比赛；否则，等待裁判员的终场哨音。裁判员吹响终场哨音后，参赛队员除应立即停止机器人动作，不得与场上的机器人或任何物品接触。裁判员记录场上状态，填写记分表。参赛队员应签字表明知晓本场比赛的得分，并取回自己的机器人。</w:t>
      </w:r>
    </w:p>
    <w:p w:rsidR="00B36085" w:rsidRPr="00F1304A" w:rsidRDefault="00B36085" w:rsidP="00B36085">
      <w:pPr>
        <w:adjustRightInd w:val="0"/>
        <w:snapToGrid w:val="0"/>
        <w:spacing w:line="560" w:lineRule="exact"/>
        <w:ind w:firstLineChars="200" w:firstLine="643"/>
        <w:jc w:val="left"/>
        <w:rPr>
          <w:rFonts w:eastAsia="方正仿宋_GBK"/>
          <w:b/>
          <w:bCs/>
          <w:color w:val="000000" w:themeColor="text1"/>
        </w:rPr>
      </w:pPr>
      <w:r w:rsidRPr="00F1304A">
        <w:rPr>
          <w:rFonts w:eastAsia="方正仿宋_GBK"/>
          <w:b/>
          <w:bCs/>
          <w:color w:val="000000" w:themeColor="text1"/>
        </w:rPr>
        <w:t xml:space="preserve">5.6 </w:t>
      </w:r>
      <w:r w:rsidRPr="00F1304A">
        <w:rPr>
          <w:rFonts w:eastAsia="方正仿宋_GBK"/>
          <w:b/>
          <w:bCs/>
          <w:color w:val="000000" w:themeColor="text1"/>
        </w:rPr>
        <w:t>比赛计分</w:t>
      </w:r>
    </w:p>
    <w:p w:rsidR="00B36085" w:rsidRPr="00F1304A" w:rsidRDefault="00B36085" w:rsidP="00B36085">
      <w:pPr>
        <w:adjustRightInd w:val="0"/>
        <w:snapToGrid w:val="0"/>
        <w:spacing w:line="560" w:lineRule="exact"/>
        <w:ind w:firstLineChars="200" w:firstLine="640"/>
        <w:jc w:val="left"/>
        <w:rPr>
          <w:rFonts w:eastAsia="方正仿宋_GBK"/>
          <w:bCs/>
          <w:color w:val="000000" w:themeColor="text1"/>
        </w:rPr>
      </w:pPr>
      <w:r w:rsidRPr="00F1304A">
        <w:rPr>
          <w:rFonts w:eastAsia="方正仿宋_GBK"/>
          <w:bCs/>
          <w:color w:val="000000" w:themeColor="text1"/>
        </w:rPr>
        <w:t>每场比赛结束后要计算参赛队的得分。单场比赛的得分为完成任务分与剩余时间分之</w:t>
      </w:r>
      <w:proofErr w:type="gramStart"/>
      <w:r w:rsidRPr="00F1304A">
        <w:rPr>
          <w:rFonts w:eastAsia="方正仿宋_GBK"/>
          <w:bCs/>
          <w:color w:val="000000" w:themeColor="text1"/>
        </w:rPr>
        <w:t>和</w:t>
      </w:r>
      <w:proofErr w:type="gramEnd"/>
      <w:r w:rsidRPr="00F1304A">
        <w:rPr>
          <w:rFonts w:eastAsia="方正仿宋_GBK"/>
          <w:bCs/>
          <w:color w:val="000000" w:themeColor="text1"/>
        </w:rPr>
        <w:t>。二种任务分的记分标准见：附录计分表，剩余时间分为该场比赛结束时剩余时间的秒数，完成全部</w:t>
      </w:r>
      <w:proofErr w:type="gramStart"/>
      <w:r w:rsidRPr="00F1304A">
        <w:rPr>
          <w:rFonts w:eastAsia="方正仿宋_GBK"/>
          <w:bCs/>
          <w:color w:val="000000" w:themeColor="text1"/>
        </w:rPr>
        <w:t>务</w:t>
      </w:r>
      <w:proofErr w:type="gramEnd"/>
      <w:r w:rsidRPr="00F1304A">
        <w:rPr>
          <w:rFonts w:eastAsia="方正仿宋_GBK"/>
          <w:bCs/>
          <w:color w:val="000000" w:themeColor="text1"/>
        </w:rPr>
        <w:t>才能获得时间分。比赛全部结束后，以两轮得分之和作为参赛队的总得分。</w:t>
      </w:r>
    </w:p>
    <w:p w:rsidR="00B36085" w:rsidRPr="00F1304A" w:rsidRDefault="00B36085" w:rsidP="00B36085">
      <w:pPr>
        <w:adjustRightInd w:val="0"/>
        <w:snapToGrid w:val="0"/>
        <w:spacing w:line="560" w:lineRule="exact"/>
        <w:ind w:firstLineChars="200" w:firstLine="643"/>
        <w:jc w:val="left"/>
        <w:rPr>
          <w:rFonts w:eastAsia="方正仿宋_GBK"/>
          <w:b/>
          <w:bCs/>
          <w:color w:val="000000" w:themeColor="text1"/>
        </w:rPr>
      </w:pPr>
      <w:r w:rsidRPr="00F1304A">
        <w:rPr>
          <w:rFonts w:eastAsia="方正仿宋_GBK"/>
          <w:b/>
          <w:bCs/>
          <w:color w:val="000000" w:themeColor="text1"/>
        </w:rPr>
        <w:t xml:space="preserve">6 </w:t>
      </w:r>
      <w:r w:rsidRPr="00F1304A">
        <w:rPr>
          <w:rFonts w:eastAsia="方正仿宋_GBK"/>
          <w:b/>
          <w:bCs/>
          <w:color w:val="000000" w:themeColor="text1"/>
        </w:rPr>
        <w:t>犯规</w:t>
      </w:r>
    </w:p>
    <w:p w:rsidR="00B36085" w:rsidRPr="00F1304A" w:rsidRDefault="00B36085" w:rsidP="00B36085">
      <w:pPr>
        <w:adjustRightInd w:val="0"/>
        <w:snapToGrid w:val="0"/>
        <w:spacing w:line="560" w:lineRule="exact"/>
        <w:ind w:firstLineChars="200" w:firstLine="640"/>
        <w:jc w:val="left"/>
        <w:rPr>
          <w:rFonts w:eastAsia="方正仿宋_GBK"/>
          <w:bCs/>
          <w:color w:val="000000" w:themeColor="text1"/>
        </w:rPr>
      </w:pPr>
      <w:r w:rsidRPr="00F1304A">
        <w:rPr>
          <w:rFonts w:eastAsia="方正仿宋_GBK"/>
          <w:bCs/>
          <w:color w:val="000000" w:themeColor="text1"/>
        </w:rPr>
        <w:t>6.1.</w:t>
      </w:r>
      <w:r w:rsidRPr="00F1304A">
        <w:rPr>
          <w:rFonts w:eastAsia="方正仿宋_GBK"/>
          <w:bCs/>
          <w:color w:val="000000" w:themeColor="text1"/>
        </w:rPr>
        <w:t>迟到：未准时到场的参赛队，迟到</w:t>
      </w:r>
      <w:r w:rsidRPr="00F1304A">
        <w:rPr>
          <w:rFonts w:eastAsia="方正仿宋_GBK"/>
          <w:bCs/>
          <w:color w:val="000000" w:themeColor="text1"/>
        </w:rPr>
        <w:t>30</w:t>
      </w:r>
      <w:r w:rsidRPr="00F1304A">
        <w:rPr>
          <w:rFonts w:eastAsia="方正仿宋_GBK"/>
          <w:bCs/>
          <w:color w:val="000000" w:themeColor="text1"/>
        </w:rPr>
        <w:t>分钟内允许入场比赛，但不补时。迟到</w:t>
      </w:r>
      <w:r w:rsidRPr="00F1304A">
        <w:rPr>
          <w:rFonts w:eastAsia="方正仿宋_GBK"/>
          <w:bCs/>
          <w:color w:val="000000" w:themeColor="text1"/>
        </w:rPr>
        <w:t>30</w:t>
      </w:r>
      <w:r w:rsidRPr="00F1304A">
        <w:rPr>
          <w:rFonts w:eastAsia="方正仿宋_GBK"/>
          <w:bCs/>
          <w:color w:val="000000" w:themeColor="text1"/>
        </w:rPr>
        <w:t>分钟后仍未到场，该参赛队将被取消比赛资格。</w:t>
      </w:r>
    </w:p>
    <w:p w:rsidR="00B36085" w:rsidRPr="00F1304A" w:rsidRDefault="00B36085" w:rsidP="00B36085">
      <w:pPr>
        <w:adjustRightInd w:val="0"/>
        <w:snapToGrid w:val="0"/>
        <w:spacing w:line="560" w:lineRule="exact"/>
        <w:ind w:firstLineChars="200" w:firstLine="640"/>
        <w:jc w:val="left"/>
        <w:rPr>
          <w:rFonts w:eastAsia="方正仿宋_GBK"/>
          <w:bCs/>
          <w:color w:val="000000" w:themeColor="text1"/>
        </w:rPr>
      </w:pPr>
      <w:r w:rsidRPr="00F1304A">
        <w:rPr>
          <w:rFonts w:eastAsia="方正仿宋_GBK"/>
          <w:bCs/>
          <w:color w:val="000000" w:themeColor="text1"/>
        </w:rPr>
        <w:t>6.2.</w:t>
      </w:r>
      <w:r w:rsidRPr="00F1304A">
        <w:rPr>
          <w:rFonts w:eastAsia="方正仿宋_GBK"/>
          <w:bCs/>
          <w:color w:val="000000" w:themeColor="text1"/>
        </w:rPr>
        <w:t>提前启动：第</w:t>
      </w:r>
      <w:r w:rsidRPr="00F1304A">
        <w:rPr>
          <w:rFonts w:eastAsia="方正仿宋_GBK"/>
          <w:bCs/>
          <w:color w:val="000000" w:themeColor="text1"/>
        </w:rPr>
        <w:t>1</w:t>
      </w:r>
      <w:r w:rsidRPr="00F1304A">
        <w:rPr>
          <w:rFonts w:eastAsia="方正仿宋_GBK"/>
          <w:bCs/>
          <w:color w:val="000000" w:themeColor="text1"/>
        </w:rPr>
        <w:t>次</w:t>
      </w:r>
      <w:proofErr w:type="gramStart"/>
      <w:r w:rsidRPr="00F1304A">
        <w:rPr>
          <w:rFonts w:eastAsia="方正仿宋_GBK"/>
          <w:bCs/>
          <w:color w:val="000000" w:themeColor="text1"/>
        </w:rPr>
        <w:t>误启动</w:t>
      </w:r>
      <w:proofErr w:type="gramEnd"/>
      <w:r w:rsidRPr="00F1304A">
        <w:rPr>
          <w:rFonts w:eastAsia="方正仿宋_GBK"/>
          <w:bCs/>
          <w:color w:val="000000" w:themeColor="text1"/>
        </w:rPr>
        <w:t>将受到裁判员的警告，机器人回到</w:t>
      </w:r>
      <w:r w:rsidRPr="00F1304A">
        <w:rPr>
          <w:rFonts w:eastAsia="方正仿宋_GBK"/>
          <w:bCs/>
          <w:color w:val="000000" w:themeColor="text1"/>
        </w:rPr>
        <w:t>“</w:t>
      </w:r>
      <w:r w:rsidRPr="00F1304A">
        <w:rPr>
          <w:rFonts w:eastAsia="方正仿宋_GBK"/>
          <w:bCs/>
          <w:color w:val="000000" w:themeColor="text1"/>
        </w:rPr>
        <w:t>起点区</w:t>
      </w:r>
      <w:r w:rsidRPr="00F1304A">
        <w:rPr>
          <w:rFonts w:eastAsia="方正仿宋_GBK"/>
          <w:bCs/>
          <w:color w:val="000000" w:themeColor="text1"/>
        </w:rPr>
        <w:t>”</w:t>
      </w:r>
      <w:r w:rsidRPr="00F1304A">
        <w:rPr>
          <w:rFonts w:eastAsia="方正仿宋_GBK"/>
          <w:bCs/>
          <w:color w:val="000000" w:themeColor="text1"/>
        </w:rPr>
        <w:t>再次启动，计时重新开始。第</w:t>
      </w:r>
      <w:r w:rsidRPr="00F1304A">
        <w:rPr>
          <w:rFonts w:eastAsia="方正仿宋_GBK"/>
          <w:bCs/>
          <w:color w:val="000000" w:themeColor="text1"/>
        </w:rPr>
        <w:t>2</w:t>
      </w:r>
      <w:r w:rsidRPr="00F1304A">
        <w:rPr>
          <w:rFonts w:eastAsia="方正仿宋_GBK"/>
          <w:bCs/>
          <w:color w:val="000000" w:themeColor="text1"/>
        </w:rPr>
        <w:t>次</w:t>
      </w:r>
      <w:proofErr w:type="gramStart"/>
      <w:r w:rsidRPr="00F1304A">
        <w:rPr>
          <w:rFonts w:eastAsia="方正仿宋_GBK"/>
          <w:bCs/>
          <w:color w:val="000000" w:themeColor="text1"/>
        </w:rPr>
        <w:t>误启动</w:t>
      </w:r>
      <w:proofErr w:type="gramEnd"/>
      <w:r w:rsidRPr="00F1304A">
        <w:rPr>
          <w:rFonts w:eastAsia="方正仿宋_GBK"/>
          <w:bCs/>
          <w:color w:val="000000" w:themeColor="text1"/>
        </w:rPr>
        <w:t>将被取消比赛资格。</w:t>
      </w:r>
    </w:p>
    <w:p w:rsidR="00B36085" w:rsidRPr="00F1304A" w:rsidRDefault="00B36085" w:rsidP="00B36085">
      <w:pPr>
        <w:adjustRightInd w:val="0"/>
        <w:snapToGrid w:val="0"/>
        <w:spacing w:line="560" w:lineRule="exact"/>
        <w:ind w:firstLineChars="200" w:firstLine="640"/>
        <w:rPr>
          <w:rFonts w:eastAsia="方正仿宋_GBK"/>
          <w:bCs/>
          <w:color w:val="000000" w:themeColor="text1"/>
        </w:rPr>
      </w:pPr>
      <w:r w:rsidRPr="00F1304A">
        <w:rPr>
          <w:rFonts w:eastAsia="方正仿宋_GBK"/>
          <w:bCs/>
          <w:color w:val="000000" w:themeColor="text1"/>
        </w:rPr>
        <w:t>6.3.</w:t>
      </w:r>
      <w:r w:rsidRPr="00F1304A">
        <w:rPr>
          <w:rFonts w:eastAsia="方正仿宋_GBK"/>
          <w:bCs/>
          <w:color w:val="000000" w:themeColor="text1"/>
        </w:rPr>
        <w:t>越线：机器人比赛中途如果脱离轨道。可手动将机器人归位，手调</w:t>
      </w:r>
      <w:r w:rsidRPr="00F1304A">
        <w:rPr>
          <w:rFonts w:eastAsia="方正仿宋_GBK"/>
          <w:bCs/>
          <w:color w:val="000000" w:themeColor="text1"/>
        </w:rPr>
        <w:t>-5</w:t>
      </w:r>
      <w:r w:rsidRPr="00F1304A">
        <w:rPr>
          <w:rFonts w:eastAsia="方正仿宋_GBK"/>
          <w:bCs/>
          <w:color w:val="000000" w:themeColor="text1"/>
        </w:rPr>
        <w:t>分</w:t>
      </w:r>
      <w:r w:rsidRPr="00F1304A">
        <w:rPr>
          <w:rFonts w:eastAsia="方正仿宋_GBK"/>
          <w:bCs/>
          <w:color w:val="000000" w:themeColor="text1"/>
        </w:rPr>
        <w:t>/</w:t>
      </w:r>
      <w:r w:rsidRPr="00F1304A">
        <w:rPr>
          <w:rFonts w:eastAsia="方正仿宋_GBK"/>
          <w:bCs/>
          <w:color w:val="000000" w:themeColor="text1"/>
        </w:rPr>
        <w:t>次，手</w:t>
      </w:r>
      <w:proofErr w:type="gramStart"/>
      <w:r w:rsidRPr="00F1304A">
        <w:rPr>
          <w:rFonts w:eastAsia="方正仿宋_GBK"/>
          <w:bCs/>
          <w:color w:val="000000" w:themeColor="text1"/>
        </w:rPr>
        <w:t>调最多</w:t>
      </w:r>
      <w:proofErr w:type="gramEnd"/>
      <w:r w:rsidRPr="00F1304A">
        <w:rPr>
          <w:rFonts w:eastAsia="方正仿宋_GBK"/>
          <w:bCs/>
          <w:color w:val="000000" w:themeColor="text1"/>
        </w:rPr>
        <w:t>调整三次，三次之</w:t>
      </w:r>
      <w:proofErr w:type="gramStart"/>
      <w:r w:rsidRPr="00F1304A">
        <w:rPr>
          <w:rFonts w:eastAsia="方正仿宋_GBK"/>
          <w:bCs/>
          <w:color w:val="000000" w:themeColor="text1"/>
        </w:rPr>
        <w:t>后算任务</w:t>
      </w:r>
      <w:proofErr w:type="gramEnd"/>
      <w:r w:rsidRPr="00F1304A">
        <w:rPr>
          <w:rFonts w:eastAsia="方正仿宋_GBK"/>
          <w:bCs/>
          <w:color w:val="000000" w:themeColor="text1"/>
        </w:rPr>
        <w:t>失败，结束本轮比赛。</w:t>
      </w:r>
    </w:p>
    <w:p w:rsidR="00B36085" w:rsidRPr="00F1304A" w:rsidRDefault="00B36085" w:rsidP="00B36085">
      <w:pPr>
        <w:adjustRightInd w:val="0"/>
        <w:snapToGrid w:val="0"/>
        <w:spacing w:line="560" w:lineRule="exact"/>
        <w:ind w:firstLineChars="200" w:firstLine="640"/>
        <w:jc w:val="left"/>
        <w:rPr>
          <w:rFonts w:eastAsia="方正仿宋_GBK"/>
          <w:bCs/>
          <w:color w:val="000000" w:themeColor="text1"/>
        </w:rPr>
      </w:pPr>
      <w:r w:rsidRPr="00F1304A">
        <w:rPr>
          <w:rFonts w:eastAsia="方正仿宋_GBK"/>
          <w:bCs/>
          <w:color w:val="000000" w:themeColor="text1"/>
        </w:rPr>
        <w:t>6.4.</w:t>
      </w:r>
      <w:r w:rsidRPr="00F1304A">
        <w:rPr>
          <w:rFonts w:eastAsia="方正仿宋_GBK"/>
          <w:bCs/>
          <w:color w:val="000000" w:themeColor="text1"/>
        </w:rPr>
        <w:t>舞弊：参赛队员在未经裁判长允许的情况下私自与教练员或家长联系，将被取消比赛资格。</w:t>
      </w:r>
    </w:p>
    <w:p w:rsidR="00B36085" w:rsidRPr="00F1304A" w:rsidRDefault="00B36085" w:rsidP="00B36085">
      <w:pPr>
        <w:adjustRightInd w:val="0"/>
        <w:snapToGrid w:val="0"/>
        <w:spacing w:line="560" w:lineRule="exact"/>
        <w:ind w:firstLineChars="200" w:firstLine="643"/>
        <w:jc w:val="left"/>
        <w:rPr>
          <w:rFonts w:eastAsia="方正仿宋_GBK"/>
          <w:b/>
          <w:bCs/>
          <w:color w:val="000000" w:themeColor="text1"/>
        </w:rPr>
      </w:pPr>
      <w:bookmarkStart w:id="2" w:name="_Toc11826"/>
      <w:r w:rsidRPr="00F1304A">
        <w:rPr>
          <w:rFonts w:eastAsia="方正仿宋_GBK"/>
          <w:b/>
          <w:bCs/>
          <w:color w:val="000000" w:themeColor="text1"/>
        </w:rPr>
        <w:t>7</w:t>
      </w:r>
      <w:r w:rsidRPr="00F1304A">
        <w:rPr>
          <w:rFonts w:eastAsia="方正仿宋_GBK"/>
          <w:b/>
          <w:bCs/>
          <w:color w:val="000000" w:themeColor="text1"/>
        </w:rPr>
        <w:t>其它</w:t>
      </w:r>
      <w:bookmarkEnd w:id="2"/>
    </w:p>
    <w:p w:rsidR="00B36085" w:rsidRPr="00F1304A" w:rsidRDefault="00B36085" w:rsidP="00B36085">
      <w:pPr>
        <w:adjustRightInd w:val="0"/>
        <w:snapToGrid w:val="0"/>
        <w:spacing w:line="560" w:lineRule="exact"/>
        <w:ind w:firstLineChars="200" w:firstLine="640"/>
        <w:jc w:val="left"/>
        <w:rPr>
          <w:rFonts w:eastAsia="方正仿宋_GBK"/>
          <w:bCs/>
          <w:color w:val="000000" w:themeColor="text1"/>
        </w:rPr>
      </w:pPr>
      <w:r w:rsidRPr="00F1304A">
        <w:rPr>
          <w:rFonts w:eastAsia="方正仿宋_GBK"/>
          <w:bCs/>
          <w:color w:val="000000" w:themeColor="text1"/>
        </w:rPr>
        <w:t>7.1.</w:t>
      </w:r>
      <w:r w:rsidRPr="00F1304A">
        <w:rPr>
          <w:rFonts w:eastAsia="方正仿宋_GBK"/>
          <w:bCs/>
          <w:color w:val="000000" w:themeColor="text1"/>
        </w:rPr>
        <w:t>本规则是实施裁判工作的依据。在比赛中，裁判长有最终裁定权，他的裁决是最终裁决。处理争议时不会复查重放的比赛录像。组委会不接受教练员或家长的投诉。</w:t>
      </w:r>
    </w:p>
    <w:p w:rsidR="00B36085" w:rsidRPr="00F1304A" w:rsidRDefault="00B36085" w:rsidP="00B36085">
      <w:pPr>
        <w:adjustRightInd w:val="0"/>
        <w:snapToGrid w:val="0"/>
        <w:spacing w:line="560" w:lineRule="exact"/>
        <w:ind w:firstLineChars="200" w:firstLine="640"/>
        <w:jc w:val="left"/>
        <w:rPr>
          <w:rFonts w:eastAsia="方正仿宋_GBK"/>
          <w:bCs/>
          <w:color w:val="000000" w:themeColor="text1"/>
        </w:rPr>
      </w:pPr>
      <w:r w:rsidRPr="00F1304A">
        <w:rPr>
          <w:rFonts w:eastAsia="方正仿宋_GBK"/>
          <w:bCs/>
          <w:color w:val="000000" w:themeColor="text1"/>
        </w:rPr>
        <w:t>7.2.</w:t>
      </w:r>
      <w:r w:rsidRPr="00F1304A">
        <w:rPr>
          <w:rFonts w:eastAsia="方正仿宋_GBK"/>
          <w:bCs/>
          <w:color w:val="000000" w:themeColor="text1"/>
        </w:rPr>
        <w:t>比赛期间，凡是规则中没有说明的事项由裁判委员会决定和解释。</w:t>
      </w:r>
    </w:p>
    <w:p w:rsidR="00B36085" w:rsidRPr="00AF5E21" w:rsidRDefault="00B36085" w:rsidP="00B36085">
      <w:pPr>
        <w:widowControl/>
        <w:spacing w:line="360" w:lineRule="auto"/>
        <w:jc w:val="left"/>
        <w:rPr>
          <w:rFonts w:eastAsia="方正仿宋_GBK"/>
          <w:bCs/>
          <w:color w:val="000000" w:themeColor="text1"/>
          <w:sz w:val="21"/>
          <w:szCs w:val="21"/>
        </w:rPr>
      </w:pPr>
      <w:r w:rsidRPr="00B4183D">
        <w:rPr>
          <w:rFonts w:ascii="仿宋" w:eastAsia="仿宋" w:hAnsi="仿宋" w:cs="仿宋" w:hint="eastAsia"/>
          <w:bCs/>
          <w:color w:val="000000" w:themeColor="text1"/>
          <w:sz w:val="21"/>
          <w:szCs w:val="21"/>
        </w:rPr>
        <w:br w:type="page"/>
      </w:r>
      <w:r w:rsidRPr="00AF5E21">
        <w:rPr>
          <w:rFonts w:eastAsia="方正仿宋_GBK"/>
          <w:color w:val="000000" w:themeColor="text1"/>
        </w:rPr>
        <w:t>附录</w:t>
      </w:r>
      <w:r w:rsidRPr="00AF5E21">
        <w:rPr>
          <w:rFonts w:eastAsia="方正仿宋_GBK"/>
          <w:color w:val="000000" w:themeColor="text1"/>
        </w:rPr>
        <w:t xml:space="preserve"> 1 </w:t>
      </w:r>
      <w:r w:rsidRPr="00AF5E21">
        <w:rPr>
          <w:rFonts w:eastAsia="方正仿宋_GBK"/>
          <w:color w:val="000000" w:themeColor="text1"/>
        </w:rPr>
        <w:t>计分表</w:t>
      </w:r>
    </w:p>
    <w:p w:rsidR="00B36085" w:rsidRDefault="00B36085" w:rsidP="00B36085">
      <w:pPr>
        <w:spacing w:line="360" w:lineRule="auto"/>
        <w:jc w:val="center"/>
        <w:rPr>
          <w:rFonts w:ascii="仿宋" w:eastAsia="仿宋" w:hAnsi="仿宋" w:cs="仿宋"/>
          <w:b/>
          <w:bCs/>
          <w:color w:val="000000" w:themeColor="text1"/>
        </w:rPr>
      </w:pPr>
      <w:bookmarkStart w:id="3" w:name="_Toc24980"/>
    </w:p>
    <w:p w:rsidR="00B36085" w:rsidRPr="00AF5E21" w:rsidRDefault="00B36085" w:rsidP="00B36085">
      <w:pPr>
        <w:spacing w:line="360" w:lineRule="auto"/>
        <w:jc w:val="center"/>
        <w:rPr>
          <w:rFonts w:ascii="方正小标宋_GBK" w:eastAsia="方正小标宋_GBK" w:hAnsi="仿宋" w:cs="仿宋"/>
          <w:bCs/>
          <w:color w:val="000000" w:themeColor="text1"/>
          <w:sz w:val="44"/>
          <w:szCs w:val="44"/>
        </w:rPr>
      </w:pPr>
      <w:r w:rsidRPr="00AF5E21">
        <w:rPr>
          <w:rFonts w:ascii="方正小标宋_GBK" w:eastAsia="方正小标宋_GBK" w:hAnsi="仿宋" w:cs="仿宋" w:hint="eastAsia"/>
          <w:bCs/>
          <w:color w:val="000000" w:themeColor="text1"/>
          <w:sz w:val="44"/>
          <w:szCs w:val="44"/>
        </w:rPr>
        <w:t>“</w:t>
      </w:r>
      <w:r w:rsidRPr="00AF5E21">
        <w:rPr>
          <w:rFonts w:ascii="方正小标宋_GBK" w:eastAsia="方正小标宋_GBK" w:hAnsi="仿宋" w:cs="仿宋" w:hint="eastAsia"/>
          <w:color w:val="000000" w:themeColor="text1"/>
          <w:sz w:val="44"/>
          <w:szCs w:val="44"/>
        </w:rPr>
        <w:t>巴山蜀水 秀美山城</w:t>
      </w:r>
      <w:r w:rsidRPr="00AF5E21">
        <w:rPr>
          <w:rFonts w:ascii="方正小标宋_GBK" w:eastAsia="方正小标宋_GBK" w:hAnsi="仿宋" w:cs="仿宋" w:hint="eastAsia"/>
          <w:bCs/>
          <w:color w:val="000000" w:themeColor="text1"/>
          <w:sz w:val="44"/>
          <w:szCs w:val="44"/>
        </w:rPr>
        <w:t>”计分表</w:t>
      </w:r>
      <w:bookmarkEnd w:id="3"/>
    </w:p>
    <w:p w:rsidR="00B36085" w:rsidRPr="00AF5E21" w:rsidRDefault="00B36085" w:rsidP="00B36085">
      <w:pPr>
        <w:spacing w:line="360" w:lineRule="auto"/>
        <w:jc w:val="left"/>
        <w:rPr>
          <w:rFonts w:eastAsia="方正仿宋_GBK"/>
          <w:b/>
          <w:bCs/>
          <w:color w:val="000000" w:themeColor="text1"/>
          <w:sz w:val="24"/>
          <w:u w:val="single"/>
        </w:rPr>
      </w:pPr>
      <w:r w:rsidRPr="00B4183D">
        <w:rPr>
          <w:rFonts w:ascii="仿宋" w:eastAsia="仿宋" w:hAnsi="仿宋" w:cs="仿宋" w:hint="eastAsia"/>
          <w:b/>
          <w:bCs/>
          <w:color w:val="000000" w:themeColor="text1"/>
          <w:sz w:val="24"/>
        </w:rPr>
        <w:t>参</w:t>
      </w:r>
      <w:r w:rsidRPr="00AF5E21">
        <w:rPr>
          <w:rFonts w:eastAsia="方正仿宋_GBK"/>
          <w:b/>
          <w:bCs/>
          <w:color w:val="000000" w:themeColor="text1"/>
          <w:sz w:val="24"/>
        </w:rPr>
        <w:t>赛队</w:t>
      </w:r>
      <w:r w:rsidRPr="00AF5E21">
        <w:rPr>
          <w:rFonts w:eastAsia="方正仿宋_GBK"/>
          <w:b/>
          <w:bCs/>
          <w:color w:val="000000" w:themeColor="text1"/>
          <w:sz w:val="24"/>
          <w:u w:val="single"/>
        </w:rPr>
        <w:t xml:space="preserve">             </w:t>
      </w:r>
      <w:r w:rsidRPr="00AF5E21">
        <w:rPr>
          <w:rFonts w:eastAsia="方正仿宋_GBK"/>
          <w:b/>
          <w:bCs/>
          <w:color w:val="000000" w:themeColor="text1"/>
          <w:sz w:val="24"/>
        </w:rPr>
        <w:t>编号</w:t>
      </w:r>
      <w:r w:rsidRPr="00AF5E21">
        <w:rPr>
          <w:rFonts w:eastAsia="方正仿宋_GBK"/>
          <w:b/>
          <w:bCs/>
          <w:color w:val="000000" w:themeColor="text1"/>
          <w:sz w:val="24"/>
          <w:u w:val="single"/>
        </w:rPr>
        <w:t xml:space="preserve">              </w:t>
      </w:r>
      <w:r w:rsidRPr="00AF5E21">
        <w:rPr>
          <w:rFonts w:eastAsia="方正仿宋_GBK"/>
          <w:b/>
          <w:bCs/>
          <w:color w:val="000000" w:themeColor="text1"/>
          <w:sz w:val="24"/>
        </w:rPr>
        <w:t>学校</w:t>
      </w:r>
      <w:r w:rsidRPr="00AF5E21">
        <w:rPr>
          <w:rFonts w:eastAsia="方正仿宋_GBK"/>
          <w:b/>
          <w:bCs/>
          <w:color w:val="000000" w:themeColor="text1"/>
          <w:sz w:val="24"/>
          <w:u w:val="single"/>
        </w:rPr>
        <w:t xml:space="preserve">                 </w:t>
      </w:r>
      <w:r w:rsidRPr="00AF5E21">
        <w:rPr>
          <w:rFonts w:eastAsia="方正仿宋_GBK"/>
          <w:b/>
          <w:bCs/>
          <w:color w:val="000000" w:themeColor="text1"/>
          <w:sz w:val="24"/>
        </w:rPr>
        <w:t>组别</w:t>
      </w:r>
      <w:r w:rsidRPr="00AF5E21">
        <w:rPr>
          <w:rFonts w:eastAsia="方正仿宋_GBK"/>
          <w:b/>
          <w:bCs/>
          <w:color w:val="000000" w:themeColor="text1"/>
          <w:sz w:val="24"/>
          <w:u w:val="single"/>
        </w:rPr>
        <w:t xml:space="preserve">            . </w:t>
      </w:r>
    </w:p>
    <w:tbl>
      <w:tblPr>
        <w:tblW w:w="95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122"/>
        <w:gridCol w:w="3685"/>
        <w:gridCol w:w="1134"/>
        <w:gridCol w:w="1276"/>
        <w:gridCol w:w="1287"/>
      </w:tblGrid>
      <w:tr w:rsidR="00B36085" w:rsidRPr="00AF5E21" w:rsidTr="00A50111">
        <w:trPr>
          <w:trHeight w:val="397"/>
          <w:jc w:val="center"/>
        </w:trPr>
        <w:tc>
          <w:tcPr>
            <w:tcW w:w="9504" w:type="dxa"/>
            <w:gridSpan w:val="5"/>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r w:rsidRPr="00AF5E21">
              <w:rPr>
                <w:rFonts w:eastAsia="方正仿宋_GBK"/>
                <w:color w:val="000000" w:themeColor="text1"/>
                <w:sz w:val="18"/>
                <w:szCs w:val="18"/>
              </w:rPr>
              <w:t>比赛任务</w:t>
            </w:r>
          </w:p>
        </w:tc>
      </w:tr>
      <w:tr w:rsidR="00B36085" w:rsidRPr="00AF5E21" w:rsidTr="00A50111">
        <w:trPr>
          <w:trHeight w:val="397"/>
          <w:jc w:val="center"/>
        </w:trPr>
        <w:tc>
          <w:tcPr>
            <w:tcW w:w="5807" w:type="dxa"/>
            <w:gridSpan w:val="2"/>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r w:rsidRPr="00AF5E21">
              <w:rPr>
                <w:rFonts w:eastAsia="方正仿宋_GBK"/>
                <w:color w:val="000000" w:themeColor="text1"/>
                <w:sz w:val="18"/>
                <w:szCs w:val="18"/>
              </w:rPr>
              <w:t>任务</w:t>
            </w:r>
          </w:p>
        </w:tc>
        <w:tc>
          <w:tcPr>
            <w:tcW w:w="1134"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r w:rsidRPr="00AF5E21">
              <w:rPr>
                <w:rFonts w:eastAsia="方正仿宋_GBK"/>
                <w:color w:val="000000" w:themeColor="text1"/>
                <w:sz w:val="18"/>
                <w:szCs w:val="18"/>
              </w:rPr>
              <w:t>分值</w:t>
            </w:r>
          </w:p>
        </w:tc>
        <w:tc>
          <w:tcPr>
            <w:tcW w:w="1276"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r w:rsidRPr="00AF5E21">
              <w:rPr>
                <w:rFonts w:eastAsia="方正仿宋_GBK"/>
                <w:color w:val="000000" w:themeColor="text1"/>
                <w:sz w:val="18"/>
                <w:szCs w:val="18"/>
              </w:rPr>
              <w:t>第一轮</w:t>
            </w:r>
          </w:p>
        </w:tc>
        <w:tc>
          <w:tcPr>
            <w:tcW w:w="1287"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r w:rsidRPr="00AF5E21">
              <w:rPr>
                <w:rFonts w:eastAsia="方正仿宋_GBK"/>
                <w:color w:val="000000" w:themeColor="text1"/>
                <w:sz w:val="18"/>
                <w:szCs w:val="18"/>
              </w:rPr>
              <w:t>第二轮</w:t>
            </w:r>
          </w:p>
        </w:tc>
      </w:tr>
      <w:tr w:rsidR="00B36085" w:rsidRPr="00AF5E21" w:rsidTr="00A50111">
        <w:trPr>
          <w:trHeight w:val="397"/>
          <w:jc w:val="center"/>
        </w:trPr>
        <w:tc>
          <w:tcPr>
            <w:tcW w:w="5807" w:type="dxa"/>
            <w:gridSpan w:val="2"/>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r w:rsidRPr="00AF5E21">
              <w:rPr>
                <w:rFonts w:eastAsia="方正仿宋_GBK"/>
                <w:color w:val="000000" w:themeColor="text1"/>
                <w:sz w:val="18"/>
                <w:szCs w:val="18"/>
              </w:rPr>
              <w:t>出发</w:t>
            </w:r>
          </w:p>
        </w:tc>
        <w:tc>
          <w:tcPr>
            <w:tcW w:w="1134"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r w:rsidRPr="00AF5E21">
              <w:rPr>
                <w:rFonts w:eastAsia="方正仿宋_GBK"/>
                <w:color w:val="000000" w:themeColor="text1"/>
                <w:sz w:val="18"/>
                <w:szCs w:val="18"/>
              </w:rPr>
              <w:t>10</w:t>
            </w:r>
            <w:r w:rsidRPr="00AF5E21">
              <w:rPr>
                <w:rFonts w:eastAsia="方正仿宋_GBK"/>
                <w:color w:val="000000" w:themeColor="text1"/>
                <w:sz w:val="18"/>
                <w:szCs w:val="18"/>
              </w:rPr>
              <w:t>分</w:t>
            </w:r>
          </w:p>
        </w:tc>
        <w:tc>
          <w:tcPr>
            <w:tcW w:w="1276"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p>
        </w:tc>
        <w:tc>
          <w:tcPr>
            <w:tcW w:w="1287"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p>
        </w:tc>
      </w:tr>
      <w:tr w:rsidR="00B36085" w:rsidRPr="00AF5E21" w:rsidTr="00A50111">
        <w:trPr>
          <w:trHeight w:val="397"/>
          <w:jc w:val="center"/>
        </w:trPr>
        <w:tc>
          <w:tcPr>
            <w:tcW w:w="2122" w:type="dxa"/>
            <w:vMerge w:val="restart"/>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r w:rsidRPr="00AF5E21">
              <w:rPr>
                <w:rFonts w:eastAsia="方正仿宋_GBK"/>
                <w:color w:val="000000" w:themeColor="text1"/>
                <w:sz w:val="18"/>
                <w:szCs w:val="18"/>
              </w:rPr>
              <w:t>酉阳桃花源点灯</w:t>
            </w:r>
          </w:p>
        </w:tc>
        <w:tc>
          <w:tcPr>
            <w:tcW w:w="3685"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r w:rsidRPr="00AF5E21">
              <w:rPr>
                <w:rFonts w:eastAsia="方正仿宋_GBK"/>
                <w:color w:val="000000" w:themeColor="text1"/>
                <w:sz w:val="18"/>
                <w:szCs w:val="18"/>
              </w:rPr>
              <w:t>机器人完全进入任务区</w:t>
            </w:r>
          </w:p>
        </w:tc>
        <w:tc>
          <w:tcPr>
            <w:tcW w:w="1134"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r w:rsidRPr="00AF5E21">
              <w:rPr>
                <w:rFonts w:eastAsia="方正仿宋_GBK"/>
                <w:color w:val="000000" w:themeColor="text1"/>
                <w:sz w:val="18"/>
                <w:szCs w:val="18"/>
              </w:rPr>
              <w:t>10</w:t>
            </w:r>
            <w:r w:rsidRPr="00AF5E21">
              <w:rPr>
                <w:rFonts w:eastAsia="方正仿宋_GBK"/>
                <w:color w:val="000000" w:themeColor="text1"/>
                <w:sz w:val="18"/>
                <w:szCs w:val="18"/>
              </w:rPr>
              <w:t>分</w:t>
            </w:r>
          </w:p>
        </w:tc>
        <w:tc>
          <w:tcPr>
            <w:tcW w:w="1276"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p>
        </w:tc>
        <w:tc>
          <w:tcPr>
            <w:tcW w:w="1287"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p>
        </w:tc>
      </w:tr>
      <w:tr w:rsidR="00B36085" w:rsidRPr="00AF5E21" w:rsidTr="00A50111">
        <w:trPr>
          <w:trHeight w:val="397"/>
          <w:jc w:val="center"/>
        </w:trPr>
        <w:tc>
          <w:tcPr>
            <w:tcW w:w="2122" w:type="dxa"/>
            <w:vMerge/>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p>
        </w:tc>
        <w:tc>
          <w:tcPr>
            <w:tcW w:w="3685"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r w:rsidRPr="00AF5E21">
              <w:rPr>
                <w:rFonts w:eastAsia="方正仿宋_GBK"/>
                <w:color w:val="000000" w:themeColor="text1"/>
                <w:sz w:val="18"/>
                <w:szCs w:val="18"/>
              </w:rPr>
              <w:t>点亮彩灯并持续</w:t>
            </w:r>
            <w:r w:rsidRPr="00AF5E21">
              <w:rPr>
                <w:rFonts w:eastAsia="方正仿宋_GBK"/>
                <w:color w:val="000000" w:themeColor="text1"/>
                <w:sz w:val="18"/>
                <w:szCs w:val="18"/>
              </w:rPr>
              <w:t>3</w:t>
            </w:r>
            <w:r w:rsidRPr="00AF5E21">
              <w:rPr>
                <w:rFonts w:eastAsia="方正仿宋_GBK"/>
                <w:color w:val="000000" w:themeColor="text1"/>
                <w:sz w:val="18"/>
                <w:szCs w:val="18"/>
              </w:rPr>
              <w:t>秒</w:t>
            </w:r>
          </w:p>
        </w:tc>
        <w:tc>
          <w:tcPr>
            <w:tcW w:w="1134"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r w:rsidRPr="00AF5E21">
              <w:rPr>
                <w:rFonts w:eastAsia="方正仿宋_GBK"/>
                <w:color w:val="000000" w:themeColor="text1"/>
                <w:sz w:val="18"/>
                <w:szCs w:val="18"/>
              </w:rPr>
              <w:t>10</w:t>
            </w:r>
            <w:r w:rsidRPr="00AF5E21">
              <w:rPr>
                <w:rFonts w:eastAsia="方正仿宋_GBK"/>
                <w:color w:val="000000" w:themeColor="text1"/>
                <w:sz w:val="18"/>
                <w:szCs w:val="18"/>
              </w:rPr>
              <w:t>分</w:t>
            </w:r>
          </w:p>
        </w:tc>
        <w:tc>
          <w:tcPr>
            <w:tcW w:w="1276"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p>
        </w:tc>
        <w:tc>
          <w:tcPr>
            <w:tcW w:w="1287"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p>
        </w:tc>
      </w:tr>
      <w:tr w:rsidR="00B36085" w:rsidRPr="00AF5E21" w:rsidTr="00A50111">
        <w:trPr>
          <w:trHeight w:val="397"/>
          <w:jc w:val="center"/>
        </w:trPr>
        <w:tc>
          <w:tcPr>
            <w:tcW w:w="2122" w:type="dxa"/>
            <w:vMerge w:val="restart"/>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r w:rsidRPr="00AF5E21">
              <w:rPr>
                <w:rFonts w:eastAsia="方正仿宋_GBK"/>
                <w:color w:val="000000" w:themeColor="text1"/>
                <w:sz w:val="18"/>
                <w:szCs w:val="18"/>
              </w:rPr>
              <w:t>渝中半岛解放碑打卡</w:t>
            </w:r>
          </w:p>
        </w:tc>
        <w:tc>
          <w:tcPr>
            <w:tcW w:w="3685"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r w:rsidRPr="00AF5E21">
              <w:rPr>
                <w:rFonts w:eastAsia="方正仿宋_GBK"/>
                <w:color w:val="000000" w:themeColor="text1"/>
                <w:sz w:val="18"/>
                <w:szCs w:val="18"/>
              </w:rPr>
              <w:t>机器人完全进入任务区</w:t>
            </w:r>
          </w:p>
        </w:tc>
        <w:tc>
          <w:tcPr>
            <w:tcW w:w="1134"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r w:rsidRPr="00AF5E21">
              <w:rPr>
                <w:rFonts w:eastAsia="方正仿宋_GBK"/>
                <w:color w:val="000000" w:themeColor="text1"/>
                <w:sz w:val="18"/>
                <w:szCs w:val="18"/>
              </w:rPr>
              <w:t>10</w:t>
            </w:r>
            <w:r w:rsidRPr="00AF5E21">
              <w:rPr>
                <w:rFonts w:eastAsia="方正仿宋_GBK"/>
                <w:color w:val="000000" w:themeColor="text1"/>
                <w:sz w:val="18"/>
                <w:szCs w:val="18"/>
              </w:rPr>
              <w:t>分</w:t>
            </w:r>
          </w:p>
        </w:tc>
        <w:tc>
          <w:tcPr>
            <w:tcW w:w="1276"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p>
        </w:tc>
        <w:tc>
          <w:tcPr>
            <w:tcW w:w="1287"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p>
        </w:tc>
      </w:tr>
      <w:tr w:rsidR="00B36085" w:rsidRPr="00AF5E21" w:rsidTr="00A50111">
        <w:trPr>
          <w:trHeight w:val="397"/>
          <w:jc w:val="center"/>
        </w:trPr>
        <w:tc>
          <w:tcPr>
            <w:tcW w:w="2122" w:type="dxa"/>
            <w:vMerge/>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p>
        </w:tc>
        <w:tc>
          <w:tcPr>
            <w:tcW w:w="3685"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r w:rsidRPr="00AF5E21">
              <w:rPr>
                <w:rFonts w:eastAsia="方正仿宋_GBK"/>
                <w:color w:val="000000" w:themeColor="text1"/>
                <w:sz w:val="18"/>
                <w:szCs w:val="18"/>
              </w:rPr>
              <w:t>响蜂鸣器</w:t>
            </w:r>
            <w:r w:rsidRPr="00AF5E21">
              <w:rPr>
                <w:rFonts w:eastAsia="方正仿宋_GBK"/>
                <w:color w:val="000000" w:themeColor="text1"/>
                <w:sz w:val="18"/>
                <w:szCs w:val="18"/>
              </w:rPr>
              <w:t>1</w:t>
            </w:r>
            <w:r w:rsidRPr="00AF5E21">
              <w:rPr>
                <w:rFonts w:eastAsia="方正仿宋_GBK"/>
                <w:color w:val="000000" w:themeColor="text1"/>
                <w:sz w:val="18"/>
                <w:szCs w:val="18"/>
              </w:rPr>
              <w:t>秒，</w:t>
            </w:r>
            <w:r w:rsidRPr="00AF5E21">
              <w:rPr>
                <w:rFonts w:eastAsia="方正仿宋_GBK"/>
                <w:color w:val="000000" w:themeColor="text1"/>
                <w:sz w:val="18"/>
                <w:szCs w:val="18"/>
              </w:rPr>
              <w:t>20</w:t>
            </w:r>
            <w:r w:rsidRPr="00AF5E21">
              <w:rPr>
                <w:rFonts w:eastAsia="方正仿宋_GBK"/>
                <w:color w:val="000000" w:themeColor="text1"/>
                <w:sz w:val="18"/>
                <w:szCs w:val="18"/>
              </w:rPr>
              <w:t>分；大于</w:t>
            </w:r>
            <w:r w:rsidRPr="00AF5E21">
              <w:rPr>
                <w:rFonts w:eastAsia="方正仿宋_GBK"/>
                <w:color w:val="000000" w:themeColor="text1"/>
                <w:sz w:val="18"/>
                <w:szCs w:val="18"/>
              </w:rPr>
              <w:t>1</w:t>
            </w:r>
            <w:r w:rsidRPr="00AF5E21">
              <w:rPr>
                <w:rFonts w:eastAsia="方正仿宋_GBK"/>
                <w:color w:val="000000" w:themeColor="text1"/>
                <w:sz w:val="18"/>
                <w:szCs w:val="18"/>
              </w:rPr>
              <w:t>秒，</w:t>
            </w:r>
            <w:r w:rsidRPr="00AF5E21">
              <w:rPr>
                <w:rFonts w:eastAsia="方正仿宋_GBK"/>
                <w:color w:val="000000" w:themeColor="text1"/>
                <w:sz w:val="18"/>
                <w:szCs w:val="18"/>
              </w:rPr>
              <w:t>10</w:t>
            </w:r>
            <w:r w:rsidRPr="00AF5E21">
              <w:rPr>
                <w:rFonts w:eastAsia="方正仿宋_GBK"/>
                <w:color w:val="000000" w:themeColor="text1"/>
                <w:sz w:val="18"/>
                <w:szCs w:val="18"/>
              </w:rPr>
              <w:t>分；未响或小于</w:t>
            </w:r>
            <w:r w:rsidRPr="00AF5E21">
              <w:rPr>
                <w:rFonts w:eastAsia="方正仿宋_GBK"/>
                <w:color w:val="000000" w:themeColor="text1"/>
                <w:sz w:val="18"/>
                <w:szCs w:val="18"/>
              </w:rPr>
              <w:t>1</w:t>
            </w:r>
            <w:r w:rsidRPr="00AF5E21">
              <w:rPr>
                <w:rFonts w:eastAsia="方正仿宋_GBK"/>
                <w:color w:val="000000" w:themeColor="text1"/>
                <w:sz w:val="18"/>
                <w:szCs w:val="18"/>
              </w:rPr>
              <w:t>秒，</w:t>
            </w:r>
            <w:r w:rsidRPr="00AF5E21">
              <w:rPr>
                <w:rFonts w:eastAsia="方正仿宋_GBK"/>
                <w:color w:val="000000" w:themeColor="text1"/>
                <w:sz w:val="18"/>
                <w:szCs w:val="18"/>
              </w:rPr>
              <w:t>5</w:t>
            </w:r>
            <w:r w:rsidRPr="00AF5E21">
              <w:rPr>
                <w:rFonts w:eastAsia="方正仿宋_GBK"/>
                <w:color w:val="000000" w:themeColor="text1"/>
                <w:sz w:val="18"/>
                <w:szCs w:val="18"/>
              </w:rPr>
              <w:t>分</w:t>
            </w:r>
          </w:p>
        </w:tc>
        <w:tc>
          <w:tcPr>
            <w:tcW w:w="1134"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r w:rsidRPr="00AF5E21">
              <w:rPr>
                <w:rFonts w:eastAsia="方正仿宋_GBK"/>
                <w:color w:val="000000" w:themeColor="text1"/>
                <w:sz w:val="18"/>
                <w:szCs w:val="18"/>
              </w:rPr>
              <w:t>20</w:t>
            </w:r>
            <w:r w:rsidRPr="00AF5E21">
              <w:rPr>
                <w:rFonts w:eastAsia="方正仿宋_GBK"/>
                <w:color w:val="000000" w:themeColor="text1"/>
                <w:sz w:val="18"/>
                <w:szCs w:val="18"/>
              </w:rPr>
              <w:t>分</w:t>
            </w:r>
          </w:p>
        </w:tc>
        <w:tc>
          <w:tcPr>
            <w:tcW w:w="1276"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p>
        </w:tc>
        <w:tc>
          <w:tcPr>
            <w:tcW w:w="1287"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p>
        </w:tc>
      </w:tr>
      <w:tr w:rsidR="00B36085" w:rsidRPr="00AF5E21" w:rsidTr="00A50111">
        <w:trPr>
          <w:trHeight w:val="397"/>
          <w:jc w:val="center"/>
        </w:trPr>
        <w:tc>
          <w:tcPr>
            <w:tcW w:w="2122" w:type="dxa"/>
            <w:vMerge w:val="restart"/>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r w:rsidRPr="00AF5E21">
              <w:rPr>
                <w:rFonts w:eastAsia="方正仿宋_GBK"/>
                <w:color w:val="000000" w:themeColor="text1"/>
                <w:sz w:val="18"/>
                <w:szCs w:val="18"/>
              </w:rPr>
              <w:t>烈士陵园敬先辈</w:t>
            </w:r>
          </w:p>
          <w:p w:rsidR="00B36085" w:rsidRPr="00AF5E21" w:rsidRDefault="00B36085" w:rsidP="00A50111">
            <w:pPr>
              <w:spacing w:line="360" w:lineRule="exact"/>
              <w:jc w:val="center"/>
              <w:rPr>
                <w:rFonts w:eastAsia="方正仿宋_GBK"/>
                <w:color w:val="000000" w:themeColor="text1"/>
                <w:sz w:val="18"/>
                <w:szCs w:val="18"/>
              </w:rPr>
            </w:pPr>
          </w:p>
        </w:tc>
        <w:tc>
          <w:tcPr>
            <w:tcW w:w="3685"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r w:rsidRPr="00AF5E21">
              <w:rPr>
                <w:rFonts w:eastAsia="方正仿宋_GBK"/>
                <w:color w:val="000000" w:themeColor="text1"/>
                <w:sz w:val="18"/>
                <w:szCs w:val="18"/>
              </w:rPr>
              <w:t>机器人完全进入任务区</w:t>
            </w:r>
          </w:p>
        </w:tc>
        <w:tc>
          <w:tcPr>
            <w:tcW w:w="1134"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r w:rsidRPr="00AF5E21">
              <w:rPr>
                <w:rFonts w:eastAsia="方正仿宋_GBK"/>
                <w:color w:val="000000" w:themeColor="text1"/>
                <w:sz w:val="18"/>
                <w:szCs w:val="18"/>
              </w:rPr>
              <w:t>10</w:t>
            </w:r>
            <w:r w:rsidRPr="00AF5E21">
              <w:rPr>
                <w:rFonts w:eastAsia="方正仿宋_GBK"/>
                <w:color w:val="000000" w:themeColor="text1"/>
                <w:sz w:val="18"/>
                <w:szCs w:val="18"/>
              </w:rPr>
              <w:t>分</w:t>
            </w:r>
          </w:p>
        </w:tc>
        <w:tc>
          <w:tcPr>
            <w:tcW w:w="1276"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p>
        </w:tc>
        <w:tc>
          <w:tcPr>
            <w:tcW w:w="1287"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p>
        </w:tc>
      </w:tr>
      <w:tr w:rsidR="00B36085" w:rsidRPr="00AF5E21" w:rsidTr="00A50111">
        <w:trPr>
          <w:trHeight w:val="397"/>
          <w:jc w:val="center"/>
        </w:trPr>
        <w:tc>
          <w:tcPr>
            <w:tcW w:w="2122" w:type="dxa"/>
            <w:vMerge/>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p>
        </w:tc>
        <w:tc>
          <w:tcPr>
            <w:tcW w:w="3685"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r w:rsidRPr="00AF5E21">
              <w:rPr>
                <w:rFonts w:eastAsia="方正仿宋_GBK"/>
                <w:color w:val="000000" w:themeColor="text1"/>
                <w:sz w:val="18"/>
                <w:szCs w:val="18"/>
              </w:rPr>
              <w:t>低段：机器人在任务区内停止</w:t>
            </w:r>
            <w:r w:rsidRPr="00AF5E21">
              <w:rPr>
                <w:rFonts w:eastAsia="方正仿宋_GBK"/>
                <w:color w:val="000000" w:themeColor="text1"/>
                <w:sz w:val="18"/>
                <w:szCs w:val="18"/>
              </w:rPr>
              <w:t>3</w:t>
            </w:r>
            <w:r w:rsidRPr="00AF5E21">
              <w:rPr>
                <w:rFonts w:eastAsia="方正仿宋_GBK"/>
                <w:color w:val="000000" w:themeColor="text1"/>
                <w:sz w:val="18"/>
                <w:szCs w:val="18"/>
              </w:rPr>
              <w:t>秒</w:t>
            </w:r>
          </w:p>
          <w:p w:rsidR="00B36085" w:rsidRPr="00AF5E21" w:rsidRDefault="00B36085" w:rsidP="00A50111">
            <w:pPr>
              <w:spacing w:line="360" w:lineRule="exact"/>
              <w:jc w:val="center"/>
              <w:rPr>
                <w:rFonts w:eastAsia="方正仿宋_GBK"/>
                <w:color w:val="000000" w:themeColor="text1"/>
                <w:sz w:val="18"/>
                <w:szCs w:val="18"/>
              </w:rPr>
            </w:pPr>
            <w:r w:rsidRPr="00AF5E21">
              <w:rPr>
                <w:rFonts w:eastAsia="方正仿宋_GBK"/>
                <w:color w:val="000000" w:themeColor="text1"/>
                <w:sz w:val="18"/>
                <w:szCs w:val="18"/>
              </w:rPr>
              <w:t>高段：携带</w:t>
            </w:r>
            <w:r w:rsidRPr="00AF5E21">
              <w:rPr>
                <w:rFonts w:eastAsia="方正仿宋_GBK"/>
                <w:color w:val="000000" w:themeColor="text1"/>
                <w:sz w:val="18"/>
                <w:szCs w:val="18"/>
              </w:rPr>
              <w:t>“</w:t>
            </w:r>
            <w:r w:rsidRPr="00AF5E21">
              <w:rPr>
                <w:rFonts w:eastAsia="方正仿宋_GBK"/>
                <w:color w:val="000000" w:themeColor="text1"/>
                <w:sz w:val="18"/>
                <w:szCs w:val="18"/>
              </w:rPr>
              <w:t>花束</w:t>
            </w:r>
            <w:r w:rsidRPr="00AF5E21">
              <w:rPr>
                <w:rFonts w:eastAsia="方正仿宋_GBK"/>
                <w:color w:val="000000" w:themeColor="text1"/>
                <w:sz w:val="18"/>
                <w:szCs w:val="18"/>
              </w:rPr>
              <w:t>”</w:t>
            </w:r>
            <w:r w:rsidRPr="00AF5E21">
              <w:rPr>
                <w:rFonts w:eastAsia="方正仿宋_GBK"/>
                <w:color w:val="000000" w:themeColor="text1"/>
                <w:sz w:val="18"/>
                <w:szCs w:val="18"/>
              </w:rPr>
              <w:t>道具放置到任务区域内</w:t>
            </w:r>
          </w:p>
        </w:tc>
        <w:tc>
          <w:tcPr>
            <w:tcW w:w="1134"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r w:rsidRPr="00AF5E21">
              <w:rPr>
                <w:rFonts w:eastAsia="方正仿宋_GBK"/>
                <w:color w:val="000000" w:themeColor="text1"/>
                <w:sz w:val="18"/>
                <w:szCs w:val="18"/>
              </w:rPr>
              <w:t>10</w:t>
            </w:r>
            <w:r w:rsidRPr="00AF5E21">
              <w:rPr>
                <w:rFonts w:eastAsia="方正仿宋_GBK"/>
                <w:color w:val="000000" w:themeColor="text1"/>
                <w:sz w:val="18"/>
                <w:szCs w:val="18"/>
              </w:rPr>
              <w:t>分</w:t>
            </w:r>
          </w:p>
        </w:tc>
        <w:tc>
          <w:tcPr>
            <w:tcW w:w="1276"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p>
        </w:tc>
        <w:tc>
          <w:tcPr>
            <w:tcW w:w="1287"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p>
        </w:tc>
      </w:tr>
      <w:tr w:rsidR="00B36085" w:rsidRPr="00AF5E21" w:rsidTr="00A50111">
        <w:trPr>
          <w:trHeight w:val="397"/>
          <w:jc w:val="center"/>
        </w:trPr>
        <w:tc>
          <w:tcPr>
            <w:tcW w:w="2122" w:type="dxa"/>
            <w:vMerge w:val="restart"/>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r w:rsidRPr="00AF5E21">
              <w:rPr>
                <w:rFonts w:eastAsia="方正仿宋_GBK"/>
                <w:color w:val="000000" w:themeColor="text1"/>
                <w:sz w:val="18"/>
                <w:szCs w:val="18"/>
              </w:rPr>
              <w:t>磁器口古镇</w:t>
            </w:r>
            <w:proofErr w:type="gramStart"/>
            <w:r w:rsidRPr="00AF5E21">
              <w:rPr>
                <w:rFonts w:eastAsia="方正仿宋_GBK"/>
                <w:color w:val="000000" w:themeColor="text1"/>
                <w:sz w:val="18"/>
                <w:szCs w:val="18"/>
              </w:rPr>
              <w:t>做古</w:t>
            </w:r>
            <w:proofErr w:type="gramEnd"/>
            <w:r w:rsidRPr="00AF5E21">
              <w:rPr>
                <w:rFonts w:eastAsia="方正仿宋_GBK"/>
                <w:color w:val="000000" w:themeColor="text1"/>
                <w:sz w:val="18"/>
                <w:szCs w:val="18"/>
              </w:rPr>
              <w:t>镇麻花</w:t>
            </w:r>
          </w:p>
          <w:p w:rsidR="00B36085" w:rsidRPr="00AF5E21" w:rsidRDefault="00B36085" w:rsidP="00A50111">
            <w:pPr>
              <w:spacing w:line="360" w:lineRule="exact"/>
              <w:jc w:val="center"/>
              <w:rPr>
                <w:rFonts w:eastAsia="方正仿宋_GBK"/>
                <w:color w:val="000000" w:themeColor="text1"/>
                <w:sz w:val="18"/>
                <w:szCs w:val="18"/>
              </w:rPr>
            </w:pPr>
          </w:p>
        </w:tc>
        <w:tc>
          <w:tcPr>
            <w:tcW w:w="3685"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r w:rsidRPr="00AF5E21">
              <w:rPr>
                <w:rFonts w:eastAsia="方正仿宋_GBK"/>
                <w:color w:val="000000" w:themeColor="text1"/>
                <w:sz w:val="18"/>
                <w:szCs w:val="18"/>
              </w:rPr>
              <w:t>机器人完全进入任务区</w:t>
            </w:r>
          </w:p>
        </w:tc>
        <w:tc>
          <w:tcPr>
            <w:tcW w:w="1134"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r w:rsidRPr="00AF5E21">
              <w:rPr>
                <w:rFonts w:eastAsia="方正仿宋_GBK"/>
                <w:color w:val="000000" w:themeColor="text1"/>
                <w:sz w:val="18"/>
                <w:szCs w:val="18"/>
              </w:rPr>
              <w:t>10</w:t>
            </w:r>
            <w:r w:rsidRPr="00AF5E21">
              <w:rPr>
                <w:rFonts w:eastAsia="方正仿宋_GBK"/>
                <w:color w:val="000000" w:themeColor="text1"/>
                <w:sz w:val="18"/>
                <w:szCs w:val="18"/>
              </w:rPr>
              <w:t>分</w:t>
            </w:r>
          </w:p>
        </w:tc>
        <w:tc>
          <w:tcPr>
            <w:tcW w:w="1276"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p>
        </w:tc>
        <w:tc>
          <w:tcPr>
            <w:tcW w:w="1287"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p>
        </w:tc>
      </w:tr>
      <w:tr w:rsidR="00B36085" w:rsidRPr="00AF5E21" w:rsidTr="00A50111">
        <w:trPr>
          <w:trHeight w:val="965"/>
          <w:jc w:val="center"/>
        </w:trPr>
        <w:tc>
          <w:tcPr>
            <w:tcW w:w="2122" w:type="dxa"/>
            <w:vMerge/>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p>
        </w:tc>
        <w:tc>
          <w:tcPr>
            <w:tcW w:w="3685"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r w:rsidRPr="00AF5E21">
              <w:rPr>
                <w:rFonts w:eastAsia="方正仿宋_GBK"/>
                <w:color w:val="000000" w:themeColor="text1"/>
                <w:sz w:val="18"/>
                <w:szCs w:val="18"/>
              </w:rPr>
              <w:t>低段：完成原地自转至少一周</w:t>
            </w:r>
          </w:p>
          <w:p w:rsidR="00B36085" w:rsidRPr="00AF5E21" w:rsidRDefault="00B36085" w:rsidP="00A50111">
            <w:pPr>
              <w:spacing w:line="360" w:lineRule="exact"/>
              <w:jc w:val="center"/>
              <w:rPr>
                <w:rFonts w:eastAsia="方正仿宋_GBK"/>
                <w:color w:val="000000" w:themeColor="text1"/>
                <w:sz w:val="18"/>
                <w:szCs w:val="18"/>
              </w:rPr>
            </w:pPr>
            <w:r w:rsidRPr="00AF5E21">
              <w:rPr>
                <w:rFonts w:eastAsia="方正仿宋_GBK"/>
                <w:color w:val="000000" w:themeColor="text1"/>
                <w:sz w:val="18"/>
                <w:szCs w:val="18"/>
              </w:rPr>
              <w:t>高段：携带古镇麻花道具返回客运中心</w:t>
            </w:r>
          </w:p>
        </w:tc>
        <w:tc>
          <w:tcPr>
            <w:tcW w:w="1134"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r w:rsidRPr="00AF5E21">
              <w:rPr>
                <w:rFonts w:eastAsia="方正仿宋_GBK"/>
                <w:color w:val="000000" w:themeColor="text1"/>
                <w:sz w:val="18"/>
                <w:szCs w:val="18"/>
              </w:rPr>
              <w:t>20</w:t>
            </w:r>
            <w:r w:rsidRPr="00AF5E21">
              <w:rPr>
                <w:rFonts w:eastAsia="方正仿宋_GBK"/>
                <w:color w:val="000000" w:themeColor="text1"/>
                <w:sz w:val="18"/>
                <w:szCs w:val="18"/>
              </w:rPr>
              <w:t>分</w:t>
            </w:r>
          </w:p>
        </w:tc>
        <w:tc>
          <w:tcPr>
            <w:tcW w:w="1276"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p>
        </w:tc>
        <w:tc>
          <w:tcPr>
            <w:tcW w:w="1287"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p>
        </w:tc>
      </w:tr>
      <w:tr w:rsidR="00B36085" w:rsidRPr="00AF5E21" w:rsidTr="00A50111">
        <w:trPr>
          <w:trHeight w:val="397"/>
          <w:jc w:val="center"/>
        </w:trPr>
        <w:tc>
          <w:tcPr>
            <w:tcW w:w="2122" w:type="dxa"/>
            <w:vMerge w:val="restart"/>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r w:rsidRPr="00AF5E21">
              <w:rPr>
                <w:rFonts w:eastAsia="方正仿宋_GBK"/>
                <w:color w:val="000000" w:themeColor="text1"/>
                <w:sz w:val="18"/>
                <w:szCs w:val="18"/>
              </w:rPr>
              <w:t>大足石刻数雕像</w:t>
            </w:r>
          </w:p>
          <w:p w:rsidR="00B36085" w:rsidRPr="00AF5E21" w:rsidRDefault="00B36085" w:rsidP="00A50111">
            <w:pPr>
              <w:spacing w:line="360" w:lineRule="exact"/>
              <w:jc w:val="center"/>
              <w:rPr>
                <w:rFonts w:eastAsia="方正仿宋_GBK"/>
                <w:color w:val="000000" w:themeColor="text1"/>
                <w:sz w:val="18"/>
                <w:szCs w:val="18"/>
              </w:rPr>
            </w:pPr>
          </w:p>
        </w:tc>
        <w:tc>
          <w:tcPr>
            <w:tcW w:w="3685"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r w:rsidRPr="00AF5E21">
              <w:rPr>
                <w:rFonts w:eastAsia="方正仿宋_GBK"/>
                <w:color w:val="000000" w:themeColor="text1"/>
                <w:sz w:val="18"/>
                <w:szCs w:val="18"/>
              </w:rPr>
              <w:t>机器人完全进入任务区</w:t>
            </w:r>
          </w:p>
        </w:tc>
        <w:tc>
          <w:tcPr>
            <w:tcW w:w="1134"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r w:rsidRPr="00AF5E21">
              <w:rPr>
                <w:rFonts w:eastAsia="方正仿宋_GBK"/>
                <w:color w:val="000000" w:themeColor="text1"/>
                <w:sz w:val="18"/>
                <w:szCs w:val="18"/>
              </w:rPr>
              <w:t>10</w:t>
            </w:r>
            <w:r w:rsidRPr="00AF5E21">
              <w:rPr>
                <w:rFonts w:eastAsia="方正仿宋_GBK"/>
                <w:color w:val="000000" w:themeColor="text1"/>
                <w:sz w:val="18"/>
                <w:szCs w:val="18"/>
              </w:rPr>
              <w:t>分</w:t>
            </w:r>
          </w:p>
        </w:tc>
        <w:tc>
          <w:tcPr>
            <w:tcW w:w="1276"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p>
        </w:tc>
        <w:tc>
          <w:tcPr>
            <w:tcW w:w="1287"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p>
        </w:tc>
      </w:tr>
      <w:tr w:rsidR="00B36085" w:rsidRPr="00AF5E21" w:rsidTr="00A50111">
        <w:trPr>
          <w:trHeight w:val="397"/>
          <w:jc w:val="center"/>
        </w:trPr>
        <w:tc>
          <w:tcPr>
            <w:tcW w:w="2122" w:type="dxa"/>
            <w:vMerge/>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p>
        </w:tc>
        <w:tc>
          <w:tcPr>
            <w:tcW w:w="3685"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r w:rsidRPr="00AF5E21">
              <w:rPr>
                <w:rFonts w:eastAsia="方正仿宋_GBK"/>
                <w:color w:val="000000" w:themeColor="text1"/>
                <w:sz w:val="18"/>
                <w:szCs w:val="18"/>
              </w:rPr>
              <w:t>低段：正确显示图形</w:t>
            </w:r>
            <w:r w:rsidRPr="00AF5E21">
              <w:rPr>
                <w:rFonts w:eastAsia="方正仿宋_GBK"/>
                <w:color w:val="000000" w:themeColor="text1"/>
                <w:sz w:val="18"/>
                <w:szCs w:val="18"/>
              </w:rPr>
              <w:t>“√”</w:t>
            </w:r>
          </w:p>
          <w:p w:rsidR="00B36085" w:rsidRPr="00AF5E21" w:rsidRDefault="00B36085" w:rsidP="00A50111">
            <w:pPr>
              <w:spacing w:line="360" w:lineRule="exact"/>
              <w:jc w:val="center"/>
              <w:rPr>
                <w:rFonts w:eastAsia="方正仿宋_GBK"/>
                <w:color w:val="000000" w:themeColor="text1"/>
                <w:sz w:val="18"/>
                <w:szCs w:val="18"/>
              </w:rPr>
            </w:pPr>
            <w:r w:rsidRPr="00AF5E21">
              <w:rPr>
                <w:rFonts w:eastAsia="方正仿宋_GBK"/>
                <w:color w:val="000000" w:themeColor="text1"/>
                <w:sz w:val="18"/>
                <w:szCs w:val="18"/>
              </w:rPr>
              <w:t>高段：正确显示雕像数量</w:t>
            </w:r>
          </w:p>
        </w:tc>
        <w:tc>
          <w:tcPr>
            <w:tcW w:w="1134"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r w:rsidRPr="00AF5E21">
              <w:rPr>
                <w:rFonts w:eastAsia="方正仿宋_GBK"/>
                <w:color w:val="000000" w:themeColor="text1"/>
                <w:sz w:val="18"/>
                <w:szCs w:val="18"/>
              </w:rPr>
              <w:t>10</w:t>
            </w:r>
            <w:r w:rsidRPr="00AF5E21">
              <w:rPr>
                <w:rFonts w:eastAsia="方正仿宋_GBK"/>
                <w:color w:val="000000" w:themeColor="text1"/>
                <w:sz w:val="18"/>
                <w:szCs w:val="18"/>
              </w:rPr>
              <w:t>分</w:t>
            </w:r>
          </w:p>
        </w:tc>
        <w:tc>
          <w:tcPr>
            <w:tcW w:w="1276"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p>
        </w:tc>
        <w:tc>
          <w:tcPr>
            <w:tcW w:w="1287"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p>
        </w:tc>
      </w:tr>
      <w:tr w:rsidR="00B36085" w:rsidRPr="00AF5E21" w:rsidTr="00A50111">
        <w:trPr>
          <w:trHeight w:val="397"/>
          <w:jc w:val="center"/>
        </w:trPr>
        <w:tc>
          <w:tcPr>
            <w:tcW w:w="2122"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r w:rsidRPr="00AF5E21">
              <w:rPr>
                <w:rFonts w:eastAsia="方正仿宋_GBK"/>
                <w:color w:val="000000" w:themeColor="text1"/>
                <w:sz w:val="18"/>
                <w:szCs w:val="18"/>
              </w:rPr>
              <w:t>抵达游客中心</w:t>
            </w:r>
          </w:p>
        </w:tc>
        <w:tc>
          <w:tcPr>
            <w:tcW w:w="3685"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r w:rsidRPr="00AF5E21">
              <w:rPr>
                <w:rFonts w:eastAsia="方正仿宋_GBK"/>
                <w:color w:val="000000" w:themeColor="text1"/>
                <w:sz w:val="18"/>
                <w:szCs w:val="18"/>
              </w:rPr>
              <w:t>投影完全进入后停止，并持续响蜂鸣器</w:t>
            </w:r>
          </w:p>
        </w:tc>
        <w:tc>
          <w:tcPr>
            <w:tcW w:w="1134"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r w:rsidRPr="00AF5E21">
              <w:rPr>
                <w:rFonts w:eastAsia="方正仿宋_GBK"/>
                <w:color w:val="000000" w:themeColor="text1"/>
                <w:sz w:val="18"/>
                <w:szCs w:val="18"/>
              </w:rPr>
              <w:t>10</w:t>
            </w:r>
            <w:r w:rsidRPr="00AF5E21">
              <w:rPr>
                <w:rFonts w:eastAsia="方正仿宋_GBK"/>
                <w:color w:val="000000" w:themeColor="text1"/>
                <w:sz w:val="18"/>
                <w:szCs w:val="18"/>
              </w:rPr>
              <w:t>分</w:t>
            </w:r>
          </w:p>
        </w:tc>
        <w:tc>
          <w:tcPr>
            <w:tcW w:w="1276"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p>
        </w:tc>
        <w:tc>
          <w:tcPr>
            <w:tcW w:w="1287"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p>
        </w:tc>
      </w:tr>
      <w:tr w:rsidR="00B36085" w:rsidRPr="00AF5E21" w:rsidTr="00A50111">
        <w:trPr>
          <w:trHeight w:val="397"/>
          <w:jc w:val="center"/>
        </w:trPr>
        <w:tc>
          <w:tcPr>
            <w:tcW w:w="6941" w:type="dxa"/>
            <w:gridSpan w:val="3"/>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r w:rsidRPr="00AF5E21">
              <w:rPr>
                <w:rFonts w:eastAsia="方正仿宋_GBK"/>
                <w:color w:val="000000" w:themeColor="text1"/>
                <w:sz w:val="18"/>
                <w:szCs w:val="18"/>
              </w:rPr>
              <w:t>任务得分</w:t>
            </w:r>
          </w:p>
        </w:tc>
        <w:tc>
          <w:tcPr>
            <w:tcW w:w="1276"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p>
        </w:tc>
        <w:tc>
          <w:tcPr>
            <w:tcW w:w="1287"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p>
        </w:tc>
      </w:tr>
      <w:tr w:rsidR="00B36085" w:rsidRPr="00AF5E21" w:rsidTr="00A50111">
        <w:trPr>
          <w:trHeight w:val="397"/>
          <w:jc w:val="center"/>
        </w:trPr>
        <w:tc>
          <w:tcPr>
            <w:tcW w:w="6941" w:type="dxa"/>
            <w:gridSpan w:val="3"/>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r w:rsidRPr="00AF5E21">
              <w:rPr>
                <w:rFonts w:eastAsia="方正仿宋_GBK"/>
                <w:color w:val="000000" w:themeColor="text1"/>
                <w:sz w:val="18"/>
                <w:szCs w:val="18"/>
              </w:rPr>
              <w:t>完成任务时间</w:t>
            </w:r>
          </w:p>
        </w:tc>
        <w:tc>
          <w:tcPr>
            <w:tcW w:w="1276"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p>
        </w:tc>
        <w:tc>
          <w:tcPr>
            <w:tcW w:w="1287" w:type="dxa"/>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p>
        </w:tc>
      </w:tr>
      <w:tr w:rsidR="00B36085" w:rsidRPr="00AF5E21" w:rsidTr="00A50111">
        <w:trPr>
          <w:trHeight w:val="397"/>
          <w:jc w:val="center"/>
        </w:trPr>
        <w:tc>
          <w:tcPr>
            <w:tcW w:w="6941" w:type="dxa"/>
            <w:gridSpan w:val="3"/>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r w:rsidRPr="00AF5E21">
              <w:rPr>
                <w:rFonts w:eastAsia="方正仿宋_GBK"/>
                <w:color w:val="000000" w:themeColor="text1"/>
                <w:sz w:val="18"/>
                <w:szCs w:val="18"/>
              </w:rPr>
              <w:t>剩余时间分（</w:t>
            </w:r>
            <w:r w:rsidRPr="00AF5E21">
              <w:rPr>
                <w:rFonts w:eastAsia="方正仿宋_GBK"/>
                <w:color w:val="000000" w:themeColor="text1"/>
                <w:sz w:val="18"/>
                <w:szCs w:val="18"/>
              </w:rPr>
              <w:t>180-</w:t>
            </w:r>
            <w:r w:rsidRPr="00AF5E21">
              <w:rPr>
                <w:rFonts w:eastAsia="方正仿宋_GBK"/>
                <w:color w:val="000000" w:themeColor="text1"/>
                <w:sz w:val="18"/>
                <w:szCs w:val="18"/>
              </w:rPr>
              <w:t>完成时间）（</w:t>
            </w:r>
            <w:r w:rsidRPr="00AF5E21">
              <w:rPr>
                <w:rFonts w:eastAsia="方正仿宋_GBK"/>
                <w:color w:val="000000" w:themeColor="text1"/>
                <w:sz w:val="18"/>
                <w:szCs w:val="18"/>
              </w:rPr>
              <w:t xml:space="preserve">1 </w:t>
            </w:r>
            <w:r w:rsidRPr="00AF5E21">
              <w:rPr>
                <w:rFonts w:eastAsia="方正仿宋_GBK"/>
                <w:color w:val="000000" w:themeColor="text1"/>
                <w:sz w:val="18"/>
                <w:szCs w:val="18"/>
              </w:rPr>
              <w:t>分</w:t>
            </w:r>
            <w:r w:rsidRPr="00AF5E21">
              <w:rPr>
                <w:rFonts w:eastAsia="方正仿宋_GBK"/>
                <w:color w:val="000000" w:themeColor="text1"/>
                <w:sz w:val="18"/>
                <w:szCs w:val="18"/>
              </w:rPr>
              <w:t>/</w:t>
            </w:r>
            <w:r w:rsidRPr="00AF5E21">
              <w:rPr>
                <w:rFonts w:eastAsia="方正仿宋_GBK"/>
                <w:color w:val="000000" w:themeColor="text1"/>
                <w:sz w:val="18"/>
                <w:szCs w:val="18"/>
              </w:rPr>
              <w:t>秒）</w:t>
            </w:r>
          </w:p>
        </w:tc>
        <w:tc>
          <w:tcPr>
            <w:tcW w:w="1276" w:type="dxa"/>
            <w:tcBorders>
              <w:right w:val="single" w:sz="4" w:space="0" w:color="auto"/>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p>
        </w:tc>
        <w:tc>
          <w:tcPr>
            <w:tcW w:w="1287" w:type="dxa"/>
            <w:tcBorders>
              <w:left w:val="single" w:sz="4" w:space="0" w:color="auto"/>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p>
        </w:tc>
      </w:tr>
      <w:tr w:rsidR="00B36085" w:rsidRPr="00AF5E21" w:rsidTr="00A50111">
        <w:trPr>
          <w:trHeight w:val="397"/>
          <w:jc w:val="center"/>
        </w:trPr>
        <w:tc>
          <w:tcPr>
            <w:tcW w:w="6941" w:type="dxa"/>
            <w:gridSpan w:val="3"/>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r w:rsidRPr="00AF5E21">
              <w:rPr>
                <w:rFonts w:eastAsia="方正仿宋_GBK"/>
                <w:color w:val="000000" w:themeColor="text1"/>
                <w:sz w:val="18"/>
                <w:szCs w:val="18"/>
              </w:rPr>
              <w:t>单轮总得分（任务得分</w:t>
            </w:r>
            <w:r w:rsidRPr="00AF5E21">
              <w:rPr>
                <w:rFonts w:eastAsia="方正仿宋_GBK"/>
                <w:color w:val="000000" w:themeColor="text1"/>
                <w:sz w:val="18"/>
                <w:szCs w:val="18"/>
              </w:rPr>
              <w:t>+</w:t>
            </w:r>
            <w:r w:rsidRPr="00AF5E21">
              <w:rPr>
                <w:rFonts w:eastAsia="方正仿宋_GBK"/>
                <w:color w:val="000000" w:themeColor="text1"/>
                <w:sz w:val="18"/>
                <w:szCs w:val="18"/>
              </w:rPr>
              <w:t>剩余时间分）</w:t>
            </w:r>
          </w:p>
        </w:tc>
        <w:tc>
          <w:tcPr>
            <w:tcW w:w="1276" w:type="dxa"/>
            <w:tcBorders>
              <w:right w:val="single" w:sz="4" w:space="0" w:color="auto"/>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p>
        </w:tc>
        <w:tc>
          <w:tcPr>
            <w:tcW w:w="1287" w:type="dxa"/>
            <w:tcBorders>
              <w:left w:val="single" w:sz="4" w:space="0" w:color="auto"/>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p>
        </w:tc>
      </w:tr>
      <w:tr w:rsidR="00B36085" w:rsidRPr="00AF5E21" w:rsidTr="00A50111">
        <w:trPr>
          <w:trHeight w:val="397"/>
          <w:jc w:val="center"/>
        </w:trPr>
        <w:tc>
          <w:tcPr>
            <w:tcW w:w="6941" w:type="dxa"/>
            <w:gridSpan w:val="3"/>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r w:rsidRPr="00AF5E21">
              <w:rPr>
                <w:rFonts w:eastAsia="方正仿宋_GBK"/>
                <w:color w:val="000000" w:themeColor="text1"/>
                <w:sz w:val="18"/>
                <w:szCs w:val="18"/>
              </w:rPr>
              <w:t>总分</w:t>
            </w:r>
          </w:p>
        </w:tc>
        <w:tc>
          <w:tcPr>
            <w:tcW w:w="2563" w:type="dxa"/>
            <w:gridSpan w:val="2"/>
            <w:tcBorders>
              <w:tl2br w:val="nil"/>
              <w:tr2bl w:val="nil"/>
            </w:tcBorders>
            <w:vAlign w:val="center"/>
          </w:tcPr>
          <w:p w:rsidR="00B36085" w:rsidRPr="00AF5E21" w:rsidRDefault="00B36085" w:rsidP="00A50111">
            <w:pPr>
              <w:spacing w:line="360" w:lineRule="exact"/>
              <w:jc w:val="center"/>
              <w:rPr>
                <w:rFonts w:eastAsia="方正仿宋_GBK"/>
                <w:color w:val="000000" w:themeColor="text1"/>
                <w:sz w:val="18"/>
                <w:szCs w:val="18"/>
              </w:rPr>
            </w:pPr>
          </w:p>
        </w:tc>
      </w:tr>
    </w:tbl>
    <w:p w:rsidR="00B36085" w:rsidRPr="00AF5E21" w:rsidRDefault="00B36085" w:rsidP="00B36085">
      <w:pPr>
        <w:spacing w:line="360" w:lineRule="auto"/>
        <w:rPr>
          <w:rFonts w:eastAsia="方正仿宋_GBK"/>
          <w:bCs/>
          <w:color w:val="000000" w:themeColor="text1"/>
          <w:sz w:val="21"/>
          <w:szCs w:val="21"/>
          <w:u w:val="single"/>
        </w:rPr>
      </w:pPr>
      <w:r w:rsidRPr="00AF5E21">
        <w:rPr>
          <w:rFonts w:eastAsia="方正仿宋_GBK"/>
          <w:bCs/>
          <w:color w:val="000000" w:themeColor="text1"/>
          <w:sz w:val="21"/>
          <w:szCs w:val="21"/>
        </w:rPr>
        <w:t>裁判员</w:t>
      </w:r>
      <w:r w:rsidRPr="00AF5E21">
        <w:rPr>
          <w:rFonts w:eastAsia="方正仿宋_GBK"/>
          <w:bCs/>
          <w:color w:val="000000" w:themeColor="text1"/>
          <w:sz w:val="21"/>
          <w:szCs w:val="21"/>
          <w:u w:val="single"/>
        </w:rPr>
        <w:t xml:space="preserve">               </w:t>
      </w:r>
      <w:r w:rsidR="00C35069">
        <w:rPr>
          <w:rFonts w:eastAsia="方正仿宋_GBK"/>
          <w:bCs/>
          <w:color w:val="000000" w:themeColor="text1"/>
          <w:sz w:val="21"/>
          <w:szCs w:val="21"/>
        </w:rPr>
        <w:t xml:space="preserve">              </w:t>
      </w:r>
      <w:r w:rsidRPr="00AF5E21">
        <w:rPr>
          <w:rFonts w:eastAsia="方正仿宋_GBK"/>
          <w:bCs/>
          <w:color w:val="000000" w:themeColor="text1"/>
          <w:sz w:val="21"/>
          <w:szCs w:val="21"/>
        </w:rPr>
        <w:t>参赛队员</w:t>
      </w:r>
      <w:r w:rsidRPr="00AF5E21">
        <w:rPr>
          <w:rFonts w:eastAsia="方正仿宋_GBK"/>
          <w:bCs/>
          <w:color w:val="000000" w:themeColor="text1"/>
          <w:sz w:val="21"/>
          <w:szCs w:val="21"/>
          <w:u w:val="single"/>
        </w:rPr>
        <w:t xml:space="preserve">                                  .  </w:t>
      </w:r>
    </w:p>
    <w:p w:rsidR="00B36085" w:rsidRPr="00AF5E21" w:rsidRDefault="00B36085" w:rsidP="00B36085">
      <w:pPr>
        <w:spacing w:line="360" w:lineRule="auto"/>
        <w:rPr>
          <w:rFonts w:eastAsia="方正仿宋_GBK"/>
          <w:bCs/>
          <w:color w:val="000000" w:themeColor="text1"/>
          <w:sz w:val="21"/>
          <w:szCs w:val="21"/>
        </w:rPr>
      </w:pPr>
      <w:r w:rsidRPr="00AF5E21">
        <w:rPr>
          <w:rFonts w:eastAsia="方正仿宋_GBK"/>
          <w:bCs/>
          <w:color w:val="000000" w:themeColor="text1"/>
          <w:sz w:val="21"/>
          <w:szCs w:val="21"/>
        </w:rPr>
        <w:t>裁判长</w:t>
      </w:r>
      <w:r w:rsidRPr="00AF5E21">
        <w:rPr>
          <w:rFonts w:eastAsia="方正仿宋_GBK"/>
          <w:bCs/>
          <w:color w:val="000000" w:themeColor="text1"/>
          <w:sz w:val="21"/>
          <w:szCs w:val="21"/>
          <w:u w:val="single"/>
        </w:rPr>
        <w:t xml:space="preserve">               .               </w:t>
      </w:r>
      <w:bookmarkStart w:id="4" w:name="_GoBack"/>
      <w:bookmarkEnd w:id="4"/>
    </w:p>
    <w:sectPr w:rsidR="00B36085" w:rsidRPr="00AF5E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仿宋_GBK">
    <w:altName w:val="微软雅黑"/>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bordersDoNotSurroundHeader/>
  <w:bordersDoNotSurroundFooter/>
  <w:proofState w:spelling="clean" w:grammar="clean"/>
  <w:revisionView w:markup="0" w:comments="0" w:insDel="0" w:formatting="0" w:inkAnnotations="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085"/>
    <w:rsid w:val="00B36085"/>
    <w:rsid w:val="00C35069"/>
    <w:rsid w:val="00EF5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085"/>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B36085"/>
    <w:rPr>
      <w:rFonts w:ascii="宋体" w:hAnsi="宋体" w:cs="宋体"/>
      <w:lang w:val="zh-CN" w:bidi="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085"/>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B36085"/>
    <w:rPr>
      <w:rFonts w:ascii="宋体" w:hAnsi="宋体" w:cs="宋体"/>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735</Words>
  <Characters>4193</Characters>
  <Application>Microsoft Office Word</Application>
  <DocSecurity>0</DocSecurity>
  <Lines>34</Lines>
  <Paragraphs>9</Paragraphs>
  <ScaleCrop>false</ScaleCrop>
  <Company>Sky123.Org</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2</cp:revision>
  <dcterms:created xsi:type="dcterms:W3CDTF">2023-06-26T03:36:00Z</dcterms:created>
  <dcterms:modified xsi:type="dcterms:W3CDTF">2023-06-26T03:37:00Z</dcterms:modified>
</cp:coreProperties>
</file>