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12" w:rsidRPr="00190A80" w:rsidRDefault="000C0B12" w:rsidP="000C0B12">
      <w:pPr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190A80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0C0B12" w:rsidRDefault="000C0B12" w:rsidP="000C0B12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0C0B12" w:rsidRPr="00190A80" w:rsidRDefault="000C0B12" w:rsidP="000C0B12">
      <w:pPr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190A80">
        <w:rPr>
          <w:rFonts w:ascii="方正小标宋_GBK" w:eastAsia="方正小标宋_GBK" w:hAnsi="Times New Roman" w:cs="Times New Roman" w:hint="eastAsia"/>
          <w:sz w:val="44"/>
          <w:szCs w:val="44"/>
        </w:rPr>
        <w:t>重庆市第十一届小学数学优质课竞赛结果</w:t>
      </w:r>
    </w:p>
    <w:p w:rsidR="000C0B12" w:rsidRPr="00190A80" w:rsidRDefault="000C0B12" w:rsidP="000C0B12">
      <w:pPr>
        <w:jc w:val="center"/>
        <w:rPr>
          <w:rFonts w:ascii="Times New Roman" w:eastAsia="方正仿宋_GBK" w:hAnsi="Times New Roman" w:cs="Times New Roman"/>
          <w:sz w:val="24"/>
          <w:szCs w:val="32"/>
        </w:rPr>
      </w:pPr>
      <w:r w:rsidRPr="00190A80">
        <w:rPr>
          <w:rFonts w:ascii="Times New Roman" w:eastAsia="方正仿宋_GBK" w:hAnsi="Times New Roman" w:cs="Times New Roman"/>
          <w:sz w:val="24"/>
          <w:szCs w:val="32"/>
        </w:rPr>
        <w:t>（排名不分先后，同等级内按参赛顺序排列）</w:t>
      </w: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1447"/>
        <w:gridCol w:w="1116"/>
        <w:gridCol w:w="2603"/>
        <w:gridCol w:w="1665"/>
        <w:gridCol w:w="1902"/>
        <w:gridCol w:w="637"/>
      </w:tblGrid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参赛</w:t>
            </w:r>
          </w:p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参赛课题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杨清平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高新区明远未来小学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笔算乘法两位数乘两位数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陈文梅、王虎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李念芹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北京师范大学南川实验学校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长方形、正方形面积的计算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鲜文玉、王霞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伍良驹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涪陵区实验小学校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小数加减法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张海蓉、彭梅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马芳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奉节县永安小学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平均数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唐红、许弟敏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姚慧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南岸区南坪实验外国语小学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复式条形统计图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杜含惟、李林灿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熊淑君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长寿区教师发展中心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李春梅、邹强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徐培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渝中区人民小学校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异分母分数加减法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唐光东、高仕杰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邓丽娜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渝中区人和街小学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折线统计图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金岚、申东阳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罗春雪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两江新区金渝学校教育集团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位置与方向（二）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潘婷婷、张媛媛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李方红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渝中区巴蜀小学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比的意义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党心池、钟英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重庆谢家湾学校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比的意义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陈文梅、陈正兰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张亦玫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北碚区金兴小学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除法竖式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张泽庆、王鸿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张书雨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大渡口区育才小学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时分秒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牟敏、张毅平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蓝小燕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荣昌区棠香小学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条形统计图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陈仲俊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江北区华渝实验学校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不确定现象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蔡晓莉、谢崇林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桑倩慧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潼南区潼南小学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乘法分配律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罗华、周艳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朱宪春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渝北区巴蜀小学校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小数加减法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罗朝霞、李晶晶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沙坪坝区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黄仁风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沙坪坝区融汇沙坪坝小学校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图形的旋转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吴行鹏、张利黎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江津区鼎山小学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长方体和正方体的体积计算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黄波、杨继兴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陈玉钗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酉阳县桃花源小学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圆的周长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王应福、陈爱河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巴南区星澜汇小学校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1000</w:t>
            </w: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以内数的认识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朱梅</w:t>
            </w: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、舒马鹰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姚玲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巫山县师范附属小学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万以内数的认识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张松林、程发平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吴小清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奉节师范学校附属小学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小数的初步认识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宋春华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万州区上海小学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轴对称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戴忠财、张腾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石柱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谭丹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石柱土家族自治县南宾小学校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平移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马雪萍、蹇育兵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谢勇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巫溪县百步小学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平均数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肖民宁、刘海兵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肖珍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开州区汉丰五校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复式条形统计图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龚祖华、刘羽婷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城口县明通镇中心小学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陈南荫、庞小红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万盛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孙敏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万盛经济技术开发区万盛小学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平行四边形的面积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李燕、汪海蓉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丰都县滨江小学校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平行四边形的面积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敖小华、李刘勤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蒋光福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大足区香国小学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异分母分数加、减法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胡蓉、刘圣萍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吴艳敏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秀山东风路小学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复式折线统计图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石敢、王杰英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余洁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永川区兴龙湖小学校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位置与方向（二）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钟霞、袁勇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陈爱生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云阳县紫金小学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小数的初步认识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曾海燕、谢厚元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姜帅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酉阳县实验小学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一位小数的加减法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刘明扬、李元亮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唐利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梁平区实验小学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加法运算律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郭培恒、文莉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胡镔心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璧山区御湖小学校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平均数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肖西林、荣飞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符小红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合川区杨柳街小学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复式条形统计图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宋禄应、黄红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韩光利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綦江区沙溪小学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图形的平移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梅志红、封尊榴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广安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广安华蓥市双河小学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图形的旋转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张群兰、刘宏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忠县香山小学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平行四边形的面积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何小蓉、陈仕向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黄敏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武隆区第二实验小学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陈明俊、张勤英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刘晓清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彭水森林希望小学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折线统计图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刘曦、谭明华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童绍晏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铜梁区外国语实验小学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复式折线统计图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周德胜、罗世梅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冉玉琼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黔江区民族小学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圆的认识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李淑梅、王业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  <w:tr w:rsidR="000C0B12" w:rsidRPr="00190A80" w:rsidTr="003E68B6">
        <w:trPr>
          <w:trHeight w:val="20"/>
          <w:tblHeader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垫江县西湖小学校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比的认识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12" w:rsidRPr="00190A80" w:rsidRDefault="000C0B12" w:rsidP="003E68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邹军、张亚力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12" w:rsidRPr="00190A80" w:rsidRDefault="000C0B12" w:rsidP="003E68B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90A8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二</w:t>
            </w:r>
          </w:p>
        </w:tc>
      </w:tr>
    </w:tbl>
    <w:p w:rsidR="000C0B12" w:rsidRPr="00190A80" w:rsidRDefault="000C0B12" w:rsidP="000C0B1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35213D" w:rsidRDefault="0035213D">
      <w:bookmarkStart w:id="0" w:name="_GoBack"/>
      <w:bookmarkEnd w:id="0"/>
    </w:p>
    <w:sectPr w:rsidR="0035213D" w:rsidSect="00190A80">
      <w:footerReference w:type="even" r:id="rId5"/>
      <w:footerReference w:type="default" r:id="rId6"/>
      <w:pgSz w:w="11906" w:h="16838" w:code="9"/>
      <w:pgMar w:top="1985" w:right="1446" w:bottom="1644" w:left="1446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95011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90A80" w:rsidRPr="00190A80" w:rsidRDefault="000C0B12" w:rsidP="00190A80">
        <w:pPr>
          <w:pStyle w:val="a3"/>
          <w:rPr>
            <w:rFonts w:ascii="宋体" w:eastAsia="宋体" w:hAnsi="宋体"/>
            <w:sz w:val="28"/>
            <w:szCs w:val="28"/>
          </w:rPr>
        </w:pPr>
        <w:r w:rsidRPr="00190A80">
          <w:rPr>
            <w:rFonts w:ascii="宋体" w:eastAsia="宋体" w:hAnsi="宋体"/>
            <w:sz w:val="28"/>
            <w:szCs w:val="28"/>
          </w:rPr>
          <w:fldChar w:fldCharType="begin"/>
        </w:r>
        <w:r w:rsidRPr="00190A80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190A80">
          <w:rPr>
            <w:rFonts w:ascii="宋体" w:eastAsia="宋体" w:hAnsi="宋体"/>
            <w:sz w:val="28"/>
            <w:szCs w:val="28"/>
          </w:rPr>
          <w:instrText>MERGEFORMAT</w:instrText>
        </w:r>
        <w:r w:rsidRPr="00190A80">
          <w:rPr>
            <w:rFonts w:ascii="宋体" w:eastAsia="宋体" w:hAnsi="宋体"/>
            <w:sz w:val="28"/>
            <w:szCs w:val="28"/>
          </w:rPr>
          <w:fldChar w:fldCharType="separate"/>
        </w:r>
        <w:r w:rsidRPr="00190A8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190A8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3211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90A80" w:rsidRPr="00190A80" w:rsidRDefault="000C0B12" w:rsidP="00190A80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190A80">
          <w:rPr>
            <w:rFonts w:ascii="宋体" w:eastAsia="宋体" w:hAnsi="宋体"/>
            <w:sz w:val="28"/>
            <w:szCs w:val="28"/>
          </w:rPr>
          <w:fldChar w:fldCharType="begin"/>
        </w:r>
        <w:r w:rsidRPr="00190A80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190A80">
          <w:rPr>
            <w:rFonts w:ascii="宋体" w:eastAsia="宋体" w:hAnsi="宋体"/>
            <w:sz w:val="28"/>
            <w:szCs w:val="28"/>
          </w:rPr>
          <w:instrText>MERGEFORMAT</w:instrText>
        </w:r>
        <w:r w:rsidRPr="00190A80">
          <w:rPr>
            <w:rFonts w:ascii="宋体" w:eastAsia="宋体" w:hAnsi="宋体"/>
            <w:sz w:val="28"/>
            <w:szCs w:val="28"/>
          </w:rPr>
          <w:fldChar w:fldCharType="separate"/>
        </w:r>
        <w:r w:rsidRPr="000C0B1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90A8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12"/>
    <w:rsid w:val="000C0B12"/>
    <w:rsid w:val="003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0B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0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Company>Sky123.Org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2023-05-30T06:08:00Z</dcterms:created>
  <dcterms:modified xsi:type="dcterms:W3CDTF">2023-05-30T06:08:00Z</dcterms:modified>
</cp:coreProperties>
</file>