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EC" w:rsidRPr="008E5B05" w:rsidRDefault="00FD58EC" w:rsidP="00FD58EC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8E5B05">
        <w:rPr>
          <w:rFonts w:ascii="方正黑体_GBK" w:eastAsia="方正黑体_GBK" w:hint="eastAsia"/>
          <w:sz w:val="32"/>
          <w:szCs w:val="32"/>
        </w:rPr>
        <w:t>附件1</w:t>
      </w:r>
    </w:p>
    <w:p w:rsidR="00FD58EC" w:rsidRDefault="00FD58EC" w:rsidP="00FD58EC">
      <w:pPr>
        <w:widowControl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FD58EC" w:rsidRPr="008E5B05" w:rsidRDefault="00FD58EC" w:rsidP="00FD58EC">
      <w:pPr>
        <w:widowControl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8E5B05">
        <w:rPr>
          <w:rFonts w:ascii="方正小标宋_GBK" w:eastAsia="方正小标宋_GBK" w:hint="eastAsia"/>
          <w:color w:val="000000" w:themeColor="text1"/>
          <w:sz w:val="44"/>
          <w:szCs w:val="44"/>
        </w:rPr>
        <w:t>会议安排表</w:t>
      </w:r>
    </w:p>
    <w:tbl>
      <w:tblPr>
        <w:tblStyle w:val="a3"/>
        <w:tblW w:w="5119" w:type="pct"/>
        <w:tblLook w:val="04A0" w:firstRow="1" w:lastRow="0" w:firstColumn="1" w:lastColumn="0" w:noHBand="0" w:noVBand="1"/>
      </w:tblPr>
      <w:tblGrid>
        <w:gridCol w:w="1756"/>
        <w:gridCol w:w="4580"/>
        <w:gridCol w:w="1174"/>
        <w:gridCol w:w="1215"/>
      </w:tblGrid>
      <w:tr w:rsidR="00FD58EC" w:rsidRPr="008E5B05" w:rsidTr="00931321">
        <w:trPr>
          <w:trHeight w:val="794"/>
        </w:trPr>
        <w:tc>
          <w:tcPr>
            <w:tcW w:w="1006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会议时间</w:t>
            </w: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会议内容</w:t>
            </w:r>
          </w:p>
        </w:tc>
        <w:tc>
          <w:tcPr>
            <w:tcW w:w="67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696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地点</w:t>
            </w:r>
          </w:p>
        </w:tc>
      </w:tr>
      <w:tr w:rsidR="00FD58EC" w:rsidRPr="008E5B05" w:rsidTr="00931321">
        <w:trPr>
          <w:trHeight w:val="794"/>
        </w:trPr>
        <w:tc>
          <w:tcPr>
            <w:tcW w:w="1006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08:30-09:00</w:t>
            </w: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开幕式</w:t>
            </w:r>
          </w:p>
        </w:tc>
        <w:tc>
          <w:tcPr>
            <w:tcW w:w="67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proofErr w:type="gramStart"/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刘振栋</w:t>
            </w:r>
            <w:proofErr w:type="gramEnd"/>
          </w:p>
        </w:tc>
        <w:tc>
          <w:tcPr>
            <w:tcW w:w="696" w:type="pct"/>
            <w:vMerge w:val="restar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光华楼一楼大会议室</w:t>
            </w:r>
          </w:p>
        </w:tc>
      </w:tr>
      <w:tr w:rsidR="00FD58EC" w:rsidRPr="008E5B05" w:rsidTr="00931321">
        <w:trPr>
          <w:trHeight w:val="794"/>
        </w:trPr>
        <w:tc>
          <w:tcPr>
            <w:tcW w:w="1006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09:10-12:00</w:t>
            </w: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专题讲座</w:t>
            </w:r>
          </w:p>
        </w:tc>
        <w:tc>
          <w:tcPr>
            <w:tcW w:w="67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proofErr w:type="gramStart"/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刘振栋</w:t>
            </w:r>
            <w:proofErr w:type="gramEnd"/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FD58EC" w:rsidRPr="008E5B05" w:rsidTr="00931321">
        <w:trPr>
          <w:trHeight w:val="156"/>
        </w:trPr>
        <w:tc>
          <w:tcPr>
            <w:tcW w:w="1006" w:type="pct"/>
            <w:vMerge w:val="restar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13:30-15:30</w:t>
            </w: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（交流分享</w:t>
            </w: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重庆城市职业技术学院</w:t>
            </w:r>
          </w:p>
        </w:tc>
        <w:tc>
          <w:tcPr>
            <w:tcW w:w="673" w:type="pct"/>
            <w:vMerge w:val="restar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周宪章</w:t>
            </w:r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FD58EC" w:rsidRPr="008E5B05" w:rsidTr="00931321">
        <w:trPr>
          <w:trHeight w:val="156"/>
        </w:trPr>
        <w:tc>
          <w:tcPr>
            <w:tcW w:w="100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重庆电子工程职业学院</w:t>
            </w:r>
          </w:p>
        </w:tc>
        <w:tc>
          <w:tcPr>
            <w:tcW w:w="673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FD58EC" w:rsidRPr="008E5B05" w:rsidTr="00931321">
        <w:trPr>
          <w:trHeight w:val="156"/>
        </w:trPr>
        <w:tc>
          <w:tcPr>
            <w:tcW w:w="100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重庆工业职业技术学院</w:t>
            </w:r>
          </w:p>
        </w:tc>
        <w:tc>
          <w:tcPr>
            <w:tcW w:w="673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FD58EC" w:rsidRPr="008E5B05" w:rsidTr="00931321">
        <w:trPr>
          <w:trHeight w:val="156"/>
        </w:trPr>
        <w:tc>
          <w:tcPr>
            <w:tcW w:w="100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重庆航天职业技术学院</w:t>
            </w:r>
          </w:p>
        </w:tc>
        <w:tc>
          <w:tcPr>
            <w:tcW w:w="673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FD58EC" w:rsidRPr="008E5B05" w:rsidTr="00931321">
        <w:trPr>
          <w:trHeight w:val="156"/>
        </w:trPr>
        <w:tc>
          <w:tcPr>
            <w:tcW w:w="100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重庆市龙门</w:t>
            </w:r>
            <w:proofErr w:type="gramStart"/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浩</w:t>
            </w:r>
            <w:proofErr w:type="gramEnd"/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职业中学校</w:t>
            </w:r>
          </w:p>
        </w:tc>
        <w:tc>
          <w:tcPr>
            <w:tcW w:w="673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FD58EC" w:rsidRPr="008E5B05" w:rsidTr="00931321">
        <w:trPr>
          <w:trHeight w:val="794"/>
        </w:trPr>
        <w:tc>
          <w:tcPr>
            <w:tcW w:w="1006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15:40-16:30</w:t>
            </w:r>
          </w:p>
        </w:tc>
        <w:tc>
          <w:tcPr>
            <w:tcW w:w="262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项目建设计划及分工</w:t>
            </w:r>
          </w:p>
        </w:tc>
        <w:tc>
          <w:tcPr>
            <w:tcW w:w="673" w:type="pct"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 w:rsidRPr="008E5B05">
              <w:rPr>
                <w:rFonts w:eastAsia="方正仿宋_GBK"/>
                <w:color w:val="000000" w:themeColor="text1"/>
                <w:sz w:val="28"/>
                <w:szCs w:val="28"/>
              </w:rPr>
              <w:t>周宪章</w:t>
            </w:r>
          </w:p>
        </w:tc>
        <w:tc>
          <w:tcPr>
            <w:tcW w:w="696" w:type="pct"/>
            <w:vMerge/>
            <w:vAlign w:val="center"/>
          </w:tcPr>
          <w:p w:rsidR="00FD58EC" w:rsidRPr="008E5B05" w:rsidRDefault="00FD58EC" w:rsidP="00931321">
            <w:pPr>
              <w:widowControl/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</w:tbl>
    <w:p w:rsidR="00FD58EC" w:rsidRDefault="00FD58EC" w:rsidP="00FD58E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031030" w:rsidRDefault="00031030">
      <w:bookmarkStart w:id="0" w:name="_GoBack"/>
      <w:bookmarkEnd w:id="0"/>
    </w:p>
    <w:sectPr w:rsidR="0003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EC"/>
    <w:rsid w:val="00031030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8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8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2023-03-22T02:12:00Z</dcterms:created>
  <dcterms:modified xsi:type="dcterms:W3CDTF">2023-03-22T02:12:00Z</dcterms:modified>
</cp:coreProperties>
</file>