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6203" w:rsidRDefault="00C16203" w:rsidP="00C16203">
      <w:pPr>
        <w:pStyle w:val="4"/>
        <w:rPr>
          <w:rFonts w:ascii="方正黑体_GBK" w:eastAsia="方正黑体_GBK" w:hAnsi="方正黑体_GBK" w:cs="方正黑体_GBK"/>
          <w:b w:val="0"/>
          <w:bCs w:val="0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 w:val="0"/>
          <w:color w:val="000000" w:themeColor="text1"/>
          <w:sz w:val="32"/>
          <w:szCs w:val="32"/>
        </w:rPr>
        <w:t>附件1</w:t>
      </w:r>
    </w:p>
    <w:p w:rsidR="00C16203" w:rsidRDefault="00C16203" w:rsidP="00C16203">
      <w:pPr>
        <w:spacing w:line="600" w:lineRule="exact"/>
        <w:jc w:val="center"/>
        <w:rPr>
          <w:rFonts w:ascii="方正小标宋_GBK" w:eastAsia="方正小标宋_GBK" w:hAnsi="HCIDMR+·½ÕýÐ¡±êËÎ_GBK" w:cs="HCIDMR+·½ÕýÐ¡±êËÎ_GBK"/>
          <w:color w:val="000000" w:themeColor="text1"/>
          <w:w w:val="95"/>
          <w:sz w:val="44"/>
          <w:szCs w:val="22"/>
        </w:rPr>
      </w:pPr>
      <w:r>
        <w:rPr>
          <w:rFonts w:ascii="方正小标宋_GBK" w:eastAsia="方正小标宋_GBK" w:hAnsi="HCIDMR+·½ÕýÐ¡±êËÎ_GBK" w:cs="HCIDMR+·½ÕýÐ¡±êËÎ_GBK" w:hint="eastAsia"/>
          <w:color w:val="000000" w:themeColor="text1"/>
          <w:w w:val="95"/>
          <w:sz w:val="44"/>
          <w:szCs w:val="22"/>
        </w:rPr>
        <w:t>以本土红色教育基地为载体</w:t>
      </w:r>
    </w:p>
    <w:p w:rsidR="00C16203" w:rsidRDefault="00C16203" w:rsidP="00C16203"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HCIDMR+·½ÕýÐ¡±êËÎ_GBK" w:cs="HCIDMR+·½ÕýÐ¡±êËÎ_GBK" w:hint="eastAsia"/>
          <w:color w:val="000000" w:themeColor="text1"/>
          <w:w w:val="95"/>
          <w:sz w:val="44"/>
          <w:szCs w:val="22"/>
        </w:rPr>
        <w:t>研发</w:t>
      </w:r>
      <w:r>
        <w:rPr>
          <w:rFonts w:ascii="方正小标宋_GBK" w:eastAsia="方正小标宋_GBK" w:hAnsi="HCIDMR+·½ÕýÐ¡±êËÎ_GBK" w:cs="HCIDMR+·½ÕýÐ¡±êËÎ_GBK" w:hint="eastAsia"/>
          <w:color w:val="000000" w:themeColor="text1"/>
          <w:sz w:val="44"/>
          <w:szCs w:val="22"/>
        </w:rPr>
        <w:t>“大思政课”教学资源</w:t>
      </w:r>
      <w:proofErr w:type="gramStart"/>
      <w:r>
        <w:rPr>
          <w:rFonts w:ascii="方正小标宋_GBK" w:eastAsia="方正小标宋_GBK" w:hAnsi="HCIDMR+·½ÕýÐ¡±êËÎ_GBK" w:cs="HCIDMR+·½ÕýÐ¡±êËÎ_GBK" w:hint="eastAsia"/>
          <w:color w:val="000000" w:themeColor="text1"/>
          <w:sz w:val="44"/>
          <w:szCs w:val="22"/>
        </w:rPr>
        <w:t>包</w:t>
      </w:r>
      <w:r>
        <w:rPr>
          <w:rFonts w:eastAsia="方正小标宋_GBK" w:hint="eastAsia"/>
          <w:color w:val="000000" w:themeColor="text1"/>
          <w:sz w:val="44"/>
          <w:szCs w:val="44"/>
        </w:rPr>
        <w:t>规划表</w:t>
      </w:r>
      <w:proofErr w:type="gramEnd"/>
    </w:p>
    <w:p w:rsidR="00C16203" w:rsidRDefault="00C16203" w:rsidP="00C16203">
      <w:pPr>
        <w:pStyle w:val="4"/>
        <w:spacing w:line="40" w:lineRule="exact"/>
        <w:rPr>
          <w:color w:val="000000" w:themeColor="text1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8605" w:type="dxa"/>
        <w:tblLook w:val="04A0" w:firstRow="1" w:lastRow="0" w:firstColumn="1" w:lastColumn="0" w:noHBand="0" w:noVBand="1"/>
      </w:tblPr>
      <w:tblGrid>
        <w:gridCol w:w="737"/>
        <w:gridCol w:w="979"/>
        <w:gridCol w:w="3603"/>
        <w:gridCol w:w="3286"/>
      </w:tblGrid>
      <w:tr w:rsidR="00C16203" w:rsidTr="006A37DF">
        <w:trPr>
          <w:trHeight w:val="625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b/>
                <w:bCs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b/>
                <w:bCs/>
                <w:color w:val="000000" w:themeColor="text1"/>
                <w:lang w:bidi="ar"/>
              </w:rPr>
              <w:t>序号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b/>
                <w:bCs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b/>
                <w:bCs/>
                <w:color w:val="000000" w:themeColor="text1"/>
                <w:lang w:bidi="ar"/>
              </w:rPr>
              <w:t>区县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b/>
                <w:bCs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b/>
                <w:bCs/>
                <w:color w:val="000000" w:themeColor="text1"/>
                <w:lang w:bidi="ar"/>
              </w:rPr>
              <w:t>红色教育基地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b/>
                <w:bCs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b/>
                <w:bCs/>
                <w:color w:val="000000" w:themeColor="text1"/>
                <w:lang w:bidi="ar"/>
              </w:rPr>
              <w:t>建议研发单位</w:t>
            </w:r>
          </w:p>
        </w:tc>
      </w:tr>
      <w:tr w:rsidR="00C16203" w:rsidTr="006A37DF">
        <w:trPr>
          <w:trHeight w:val="575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1</w:t>
            </w:r>
          </w:p>
        </w:tc>
        <w:tc>
          <w:tcPr>
            <w:tcW w:w="979" w:type="dxa"/>
            <w:vMerge w:val="restart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渝中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 w:hAnsi="微软雅黑" w:cs="微软雅黑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人民解放纪念碑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重庆复旦中学附属幼儿园</w:t>
            </w:r>
          </w:p>
        </w:tc>
      </w:tr>
      <w:tr w:rsidR="00C16203" w:rsidTr="006A37DF">
        <w:trPr>
          <w:trHeight w:val="652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2</w:t>
            </w:r>
          </w:p>
        </w:tc>
        <w:tc>
          <w:tcPr>
            <w:tcW w:w="979" w:type="dxa"/>
            <w:vMerge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 w:hAnsi="微软雅黑" w:cs="微软雅黑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红岩革命纪念馆、中共中央南方局暨八路军重庆办事处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重庆市渝中区大田湾小学校</w:t>
            </w:r>
          </w:p>
        </w:tc>
      </w:tr>
      <w:tr w:rsidR="00C16203" w:rsidTr="006A37DF">
        <w:trPr>
          <w:trHeight w:val="652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3</w:t>
            </w:r>
          </w:p>
        </w:tc>
        <w:tc>
          <w:tcPr>
            <w:tcW w:w="979" w:type="dxa"/>
            <w:vMerge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 w:hAnsi="微软雅黑" w:cs="微软雅黑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中法学校旧址、巴教村教育文化街区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重庆市巴蜀小学</w:t>
            </w:r>
          </w:p>
        </w:tc>
      </w:tr>
      <w:tr w:rsidR="00C16203" w:rsidTr="006A37DF">
        <w:trPr>
          <w:trHeight w:val="774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4</w:t>
            </w:r>
          </w:p>
        </w:tc>
        <w:tc>
          <w:tcPr>
            <w:tcW w:w="979" w:type="dxa"/>
            <w:vMerge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 w:hAnsi="微软雅黑" w:cs="微软雅黑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宋庆龄旧居暨保卫中国同盟总部旧址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重庆市渝中区中山小学</w:t>
            </w:r>
          </w:p>
        </w:tc>
      </w:tr>
      <w:tr w:rsidR="00C16203" w:rsidTr="006A37DF">
        <w:trPr>
          <w:trHeight w:val="652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5</w:t>
            </w:r>
          </w:p>
        </w:tc>
        <w:tc>
          <w:tcPr>
            <w:tcW w:w="979" w:type="dxa"/>
            <w:vMerge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 w:hAnsi="微软雅黑" w:cs="微软雅黑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中国民主党派历史陈列馆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重庆市人民小学</w:t>
            </w:r>
          </w:p>
        </w:tc>
      </w:tr>
      <w:tr w:rsidR="00C16203" w:rsidTr="006A37DF">
        <w:trPr>
          <w:trHeight w:val="597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6</w:t>
            </w:r>
          </w:p>
        </w:tc>
        <w:tc>
          <w:tcPr>
            <w:tcW w:w="979" w:type="dxa"/>
            <w:vMerge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 w:hAnsi="微软雅黑" w:cs="微软雅黑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曾家岩</w:t>
            </w:r>
            <w:r>
              <w:rPr>
                <w:rFonts w:eastAsia="方正仿宋_GBK" w:hint="eastAsia"/>
                <w:color w:val="000000" w:themeColor="text1"/>
                <w:lang w:bidi="ar"/>
              </w:rPr>
              <w:t>50</w:t>
            </w: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号周公馆、</w:t>
            </w:r>
            <w:proofErr w:type="gramStart"/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桂园</w:t>
            </w:r>
            <w:proofErr w:type="gramEnd"/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重庆市渝中区曾家岩小学</w:t>
            </w:r>
          </w:p>
        </w:tc>
      </w:tr>
      <w:tr w:rsidR="00C16203" w:rsidTr="006A37DF">
        <w:trPr>
          <w:trHeight w:val="509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7</w:t>
            </w:r>
          </w:p>
        </w:tc>
        <w:tc>
          <w:tcPr>
            <w:tcW w:w="979" w:type="dxa"/>
            <w:vMerge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 w:hAnsi="微软雅黑" w:cs="微软雅黑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重庆市人民大礼堂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重庆市巴蜀中学</w:t>
            </w:r>
          </w:p>
        </w:tc>
      </w:tr>
      <w:tr w:rsidR="00C16203" w:rsidTr="006A37DF">
        <w:trPr>
          <w:trHeight w:val="559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8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大渡口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重庆工业文化博览园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重庆市第三十七中学校</w:t>
            </w:r>
          </w:p>
        </w:tc>
      </w:tr>
      <w:tr w:rsidR="00C16203" w:rsidTr="006A37DF">
        <w:trPr>
          <w:trHeight w:val="561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9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江北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三三一惨案死难志士群葬墓地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江北区华新实验小学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10</w:t>
            </w:r>
          </w:p>
        </w:tc>
        <w:tc>
          <w:tcPr>
            <w:tcW w:w="979" w:type="dxa"/>
            <w:vMerge w:val="restart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沙坪坝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渣滓洞看守所旧址、白公馆看守所旧址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沙坪坝区烈士墓小学</w:t>
            </w:r>
          </w:p>
        </w:tc>
      </w:tr>
      <w:tr w:rsidR="00C16203" w:rsidTr="006A37DF">
        <w:trPr>
          <w:trHeight w:val="603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11</w:t>
            </w:r>
          </w:p>
        </w:tc>
        <w:tc>
          <w:tcPr>
            <w:tcW w:w="979" w:type="dxa"/>
            <w:vMerge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红岩魂陈列馆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重庆市沙坪坝区滨江小学校</w:t>
            </w:r>
          </w:p>
        </w:tc>
      </w:tr>
      <w:tr w:rsidR="00C16203" w:rsidTr="006A37DF">
        <w:trPr>
          <w:trHeight w:val="625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12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九龙坡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中共四川省临委会扩大会议会址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重庆市九龙坡区铜罐驿实验学校</w:t>
            </w:r>
          </w:p>
        </w:tc>
      </w:tr>
      <w:tr w:rsidR="00C16203" w:rsidTr="006A37DF">
        <w:trPr>
          <w:trHeight w:val="596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13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南岸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《挺进报》旧址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重庆市南岸区黄</w:t>
            </w:r>
            <w:proofErr w:type="gramStart"/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桷垭</w:t>
            </w:r>
            <w:proofErr w:type="gramEnd"/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小学</w:t>
            </w:r>
          </w:p>
        </w:tc>
      </w:tr>
      <w:tr w:rsidR="00C16203" w:rsidTr="006A37DF">
        <w:trPr>
          <w:trHeight w:val="647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14</w:t>
            </w:r>
          </w:p>
        </w:tc>
        <w:tc>
          <w:tcPr>
            <w:tcW w:w="979" w:type="dxa"/>
            <w:vMerge w:val="restart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北碚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中共中央西南局缙云山办公地旧址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朝阳中学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15</w:t>
            </w:r>
          </w:p>
        </w:tc>
        <w:tc>
          <w:tcPr>
            <w:tcW w:w="979" w:type="dxa"/>
            <w:vMerge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王朴烈士陵园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王</w:t>
            </w:r>
            <w:proofErr w:type="gramStart"/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朴中学</w:t>
            </w:r>
            <w:proofErr w:type="gramEnd"/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lastRenderedPageBreak/>
              <w:t>16</w:t>
            </w:r>
          </w:p>
        </w:tc>
        <w:tc>
          <w:tcPr>
            <w:tcW w:w="979" w:type="dxa"/>
            <w:vMerge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北碚卢作孚纪念馆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朝阳小学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17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渝北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proofErr w:type="gramStart"/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唐虚谷</w:t>
            </w:r>
            <w:proofErr w:type="gramEnd"/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、杨袁善烈士陵园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重庆市渝北中学校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eastAsia="方正仿宋_GBK"/>
                <w:color w:val="000000" w:themeColor="text1"/>
              </w:rPr>
              <w:t>18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proofErr w:type="gramStart"/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巴南</w:t>
            </w:r>
            <w:proofErr w:type="gramEnd"/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解放重庆历史陈列馆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重庆市巴南区教育综合实践中心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19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涪陵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 w:hAnsi="微软雅黑" w:cs="微软雅黑"/>
                <w:color w:val="000000" w:themeColor="text1"/>
              </w:rPr>
            </w:pPr>
            <w:r>
              <w:rPr>
                <w:rFonts w:eastAsia="方正仿宋_GBK" w:hint="eastAsia"/>
                <w:color w:val="000000" w:themeColor="text1"/>
                <w:lang w:bidi="ar"/>
              </w:rPr>
              <w:t>816</w:t>
            </w: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地下核工程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涪陵城区第一小学校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20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长寿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长寿区革命烈士陵园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仿宋" w:eastAsia="仿宋" w:hAnsi="仿宋" w:cs="仿宋"/>
                <w:color w:val="000000" w:themeColor="text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长寿区石堰镇中心小学校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21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江津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聂荣臻故居、聂荣臻元帅陈列馆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仿宋" w:eastAsia="仿宋" w:hAnsi="仿宋" w:cs="仿宋"/>
                <w:color w:val="000000" w:themeColor="text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江津区四牌坊小学校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22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合川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陶行知纪念馆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仿宋" w:eastAsia="仿宋" w:hAnsi="仿宋" w:cs="仿宋"/>
                <w:color w:val="000000" w:themeColor="text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合川区南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屏中学</w:t>
            </w:r>
            <w:proofErr w:type="gramEnd"/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23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永川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刘安恭故居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仿宋" w:eastAsia="仿宋" w:hAnsi="仿宋" w:cs="仿宋"/>
                <w:color w:val="000000" w:themeColor="text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重庆市永川北山中学校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24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南川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南川区烈士陵园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仿宋" w:eastAsia="仿宋" w:hAnsi="仿宋" w:cs="仿宋"/>
                <w:color w:val="000000" w:themeColor="text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南川区隆化一小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25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綦江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王良同志纪念馆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重庆市綦江区永城小学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26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大足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大足区烈士陵园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重庆市大足区龙岗第一小学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27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璧山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璧山烈士陵园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proofErr w:type="gramStart"/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璧</w:t>
            </w:r>
            <w:proofErr w:type="gramEnd"/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山区实验小学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28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铜梁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proofErr w:type="gramStart"/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邱</w:t>
            </w:r>
            <w:proofErr w:type="gramEnd"/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少云烈士纪念馆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铜梁区少云小学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29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潼南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杨尚昆旧居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重庆市</w:t>
            </w:r>
            <w:proofErr w:type="gramStart"/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潼南区琼江小学校</w:t>
            </w:r>
            <w:proofErr w:type="gramEnd"/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30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荣昌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吕玉久纪念馆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荣昌初级中学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31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万盛经开区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万盛红岩文化室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万</w:t>
            </w:r>
            <w:proofErr w:type="gramStart"/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盛小学</w:t>
            </w:r>
            <w:proofErr w:type="gramEnd"/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32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万州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万</w:t>
            </w:r>
            <w:proofErr w:type="gramStart"/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州革命</w:t>
            </w:r>
            <w:proofErr w:type="gramEnd"/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烈士陵园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重庆市万州区鸡公岭江南幼儿园</w:t>
            </w:r>
          </w:p>
        </w:tc>
      </w:tr>
      <w:tr w:rsidR="00C16203" w:rsidTr="006A37DF">
        <w:trPr>
          <w:trHeight w:val="602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33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梁平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四川工农红军第一路军战斗遗址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重庆市梁平区虎城镇中心小学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34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开州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刘伯承故居、刘伯承同志纪念馆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开</w:t>
            </w:r>
            <w:proofErr w:type="gramStart"/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州区汉丰第一</w:t>
            </w:r>
            <w:proofErr w:type="gramEnd"/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小学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35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城口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城万红军指挥部旧址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城口县示范幼儿园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lastRenderedPageBreak/>
              <w:t>36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丰都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丰都革命烈士纪念馆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重庆市丰都县滨江小学校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37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int="eastAsia"/>
                <w:color w:val="000000" w:themeColor="text1"/>
              </w:rPr>
              <w:t>垫江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int="eastAsia"/>
                <w:color w:val="000000" w:themeColor="text1"/>
              </w:rPr>
              <w:t>垫江烈士陵园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垫江县实验小学</w:t>
            </w:r>
          </w:p>
        </w:tc>
      </w:tr>
      <w:tr w:rsidR="00C16203" w:rsidTr="006A37DF">
        <w:trPr>
          <w:trHeight w:val="593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38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忠县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饶衡峰、饶绘峰烈士故居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proofErr w:type="gramStart"/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忠县汝溪镇</w:t>
            </w:r>
            <w:proofErr w:type="gramEnd"/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中心小学校</w:t>
            </w:r>
          </w:p>
        </w:tc>
      </w:tr>
      <w:tr w:rsidR="00C16203" w:rsidTr="006A37DF">
        <w:trPr>
          <w:trHeight w:val="637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39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云阳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彭咏梧烈士纪念馆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云阳县彭咏梧小学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40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奉节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平安乡川东游击队小镇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奉节县诗城路小学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41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巫山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李季达故居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巫山县铜鼓小学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42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巫溪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int="eastAsia"/>
                <w:color w:val="000000" w:themeColor="text1"/>
              </w:rPr>
              <w:t>奉大巫起义纪念园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int="eastAsia"/>
                <w:color w:val="000000" w:themeColor="text1"/>
              </w:rPr>
              <w:t>巫溪县文峰镇中心小学校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43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黔江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proofErr w:type="gramStart"/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万涛故居</w:t>
            </w:r>
            <w:proofErr w:type="gramEnd"/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重庆市黔江新华中学校</w:t>
            </w:r>
          </w:p>
        </w:tc>
      </w:tr>
      <w:tr w:rsidR="00C16203" w:rsidTr="006A37DF">
        <w:trPr>
          <w:trHeight w:val="525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44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武隆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江口烈士</w:t>
            </w:r>
            <w:r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  <w:t>塔园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int="eastAsia"/>
                <w:color w:val="000000" w:themeColor="text1"/>
              </w:rPr>
              <w:t>武隆县实验小学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45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石柱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三根树党支部遗址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重庆市石柱中学</w:t>
            </w:r>
          </w:p>
        </w:tc>
      </w:tr>
      <w:tr w:rsidR="00C16203" w:rsidTr="006A37DF">
        <w:trPr>
          <w:trHeight w:val="603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46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秀山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刘邓大军进军大西南纪念碑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学林幼儿园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47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酉阳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proofErr w:type="gramStart"/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南腰界红</w:t>
            </w:r>
            <w:proofErr w:type="gramEnd"/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三军司令部旧址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酉阳民族小学校</w:t>
            </w:r>
          </w:p>
        </w:tc>
      </w:tr>
      <w:tr w:rsidR="00C16203" w:rsidTr="006A37DF">
        <w:trPr>
          <w:trHeight w:val="628"/>
        </w:trPr>
        <w:tc>
          <w:tcPr>
            <w:tcW w:w="737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eastAsia="方正仿宋_GBK"/>
                <w:color w:val="000000" w:themeColor="text1"/>
                <w:lang w:bidi="ar"/>
              </w:rPr>
              <w:t>48</w:t>
            </w:r>
          </w:p>
        </w:tc>
        <w:tc>
          <w:tcPr>
            <w:tcW w:w="979" w:type="dxa"/>
            <w:vAlign w:val="center"/>
          </w:tcPr>
          <w:p w:rsidR="00C16203" w:rsidRDefault="00C16203" w:rsidP="006A37DF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彭水</w:t>
            </w:r>
          </w:p>
        </w:tc>
        <w:tc>
          <w:tcPr>
            <w:tcW w:w="3603" w:type="dxa"/>
            <w:vAlign w:val="center"/>
          </w:tcPr>
          <w:p w:rsidR="00C16203" w:rsidRDefault="00C16203" w:rsidP="006A37DF">
            <w:pPr>
              <w:spacing w:line="400" w:lineRule="exact"/>
              <w:rPr>
                <w:rFonts w:ascii="方正仿宋_GBK" w:eastAsia="方正仿宋_GBK"/>
                <w:color w:val="000000" w:themeColor="text1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南渡沱红军渡口遗址</w:t>
            </w:r>
          </w:p>
        </w:tc>
        <w:tc>
          <w:tcPr>
            <w:tcW w:w="3286" w:type="dxa"/>
            <w:vAlign w:val="center"/>
          </w:tcPr>
          <w:p w:rsidR="00C16203" w:rsidRDefault="00C16203" w:rsidP="006A37DF">
            <w:pPr>
              <w:spacing w:line="400" w:lineRule="exact"/>
              <w:jc w:val="both"/>
              <w:rPr>
                <w:rFonts w:ascii="方正仿宋_GBK" w:eastAsia="方正仿宋_GBK" w:hAnsi="微软雅黑" w:cs="微软雅黑"/>
                <w:color w:val="000000" w:themeColor="text1"/>
                <w:lang w:bidi="ar"/>
              </w:rPr>
            </w:pPr>
            <w:r>
              <w:rPr>
                <w:rFonts w:ascii="方正仿宋_GBK" w:eastAsia="方正仿宋_GBK" w:hAnsi="微软雅黑" w:cs="微软雅黑" w:hint="eastAsia"/>
                <w:color w:val="000000" w:themeColor="text1"/>
                <w:lang w:bidi="ar"/>
              </w:rPr>
              <w:t>彭水三中</w:t>
            </w:r>
          </w:p>
        </w:tc>
      </w:tr>
    </w:tbl>
    <w:p w:rsidR="00C16203" w:rsidRDefault="00C16203" w:rsidP="00C16203">
      <w:pPr>
        <w:rPr>
          <w:color w:val="000000" w:themeColor="text1"/>
        </w:rPr>
      </w:pPr>
    </w:p>
    <w:p w:rsidR="00C16203" w:rsidRDefault="00C16203" w:rsidP="00C16203">
      <w:pPr>
        <w:spacing w:line="400" w:lineRule="exact"/>
        <w:rPr>
          <w:rFonts w:ascii="方正仿宋_GBK" w:eastAsia="方正仿宋_GBK" w:hAnsi="微软雅黑" w:cs="微软雅黑"/>
          <w:color w:val="000000" w:themeColor="text1"/>
          <w:lang w:bidi="ar"/>
        </w:rPr>
      </w:pPr>
    </w:p>
    <w:p w:rsidR="00C16203" w:rsidRDefault="00C16203" w:rsidP="00C16203">
      <w:pPr>
        <w:spacing w:line="400" w:lineRule="exact"/>
        <w:rPr>
          <w:rFonts w:ascii="方正仿宋_GBK" w:eastAsia="方正仿宋_GBK" w:hAnsi="微软雅黑" w:cs="微软雅黑"/>
          <w:color w:val="000000" w:themeColor="text1"/>
          <w:lang w:bidi="ar"/>
        </w:rPr>
      </w:pPr>
      <w:r>
        <w:rPr>
          <w:rFonts w:ascii="方正仿宋_GBK" w:eastAsia="方正仿宋_GBK" w:hAnsi="微软雅黑" w:cs="微软雅黑" w:hint="eastAsia"/>
          <w:color w:val="000000" w:themeColor="text1"/>
          <w:lang w:bidi="ar"/>
        </w:rPr>
        <w:t>注：重庆市红色教育基地优秀</w:t>
      </w:r>
      <w:proofErr w:type="gramStart"/>
      <w:r>
        <w:rPr>
          <w:rFonts w:ascii="方正仿宋_GBK" w:eastAsia="方正仿宋_GBK" w:hAnsi="微软雅黑" w:cs="微软雅黑" w:hint="eastAsia"/>
          <w:color w:val="000000" w:themeColor="text1"/>
          <w:lang w:bidi="ar"/>
        </w:rPr>
        <w:t>研学成果</w:t>
      </w:r>
      <w:proofErr w:type="gramEnd"/>
      <w:r>
        <w:rPr>
          <w:rFonts w:ascii="方正仿宋_GBK" w:eastAsia="方正仿宋_GBK" w:hAnsi="微软雅黑" w:cs="微软雅黑" w:hint="eastAsia"/>
          <w:color w:val="000000" w:themeColor="text1"/>
          <w:lang w:bidi="ar"/>
        </w:rPr>
        <w:t>征集评选活动结果的通报</w:t>
      </w:r>
    </w:p>
    <w:p w:rsidR="00C16203" w:rsidRDefault="00C16203" w:rsidP="00C16203">
      <w:pPr>
        <w:spacing w:line="400" w:lineRule="exact"/>
        <w:rPr>
          <w:rFonts w:ascii="方正仿宋_GBK" w:eastAsia="方正仿宋_GBK" w:hAnsi="微软雅黑" w:cs="微软雅黑"/>
          <w:color w:val="000000" w:themeColor="text1"/>
          <w:lang w:bidi="ar"/>
        </w:rPr>
      </w:pPr>
      <w:r>
        <w:rPr>
          <w:rFonts w:ascii="方正仿宋_GBK" w:eastAsia="方正仿宋_GBK" w:hAnsi="微软雅黑" w:cs="微软雅黑"/>
          <w:color w:val="000000" w:themeColor="text1"/>
          <w:lang w:bidi="ar"/>
        </w:rPr>
        <w:t>http://www.cqjy.com/wjtz/bytz/content_14490</w:t>
      </w:r>
    </w:p>
    <w:p w:rsidR="009D6EDA" w:rsidRPr="00C16203" w:rsidRDefault="009D6EDA"/>
    <w:sectPr w:rsidR="009D6EDA" w:rsidRPr="00C16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CIDMR+·½ÕýÐ¡±êËÎ_GBK">
    <w:altName w:val="Segoe Print"/>
    <w:charset w:val="01"/>
    <w:family w:val="modern"/>
    <w:pitch w:val="default"/>
    <w:sig w:usb0="00000000" w:usb1="00000000" w:usb2="01010101" w:usb3="01010101" w:csb0="01010101" w:csb1="01010101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03"/>
    <w:rsid w:val="009D6EDA"/>
    <w:rsid w:val="00C1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5B813-360E-42CE-B4C5-EA353176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C16203"/>
    <w:rPr>
      <w:rFonts w:ascii="Times New Roman" w:hAnsi="Times New Roman" w:cs="Times New Roman"/>
      <w:kern w:val="0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1620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C16203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table" w:styleId="a3">
    <w:name w:val="Table Grid"/>
    <w:basedOn w:val="a1"/>
    <w:uiPriority w:val="39"/>
    <w:qFormat/>
    <w:rsid w:val="00C162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丹</dc:creator>
  <cp:keywords/>
  <dc:description/>
  <cp:lastModifiedBy>刘 丹</cp:lastModifiedBy>
  <cp:revision>1</cp:revision>
  <dcterms:created xsi:type="dcterms:W3CDTF">2022-12-17T03:55:00Z</dcterms:created>
  <dcterms:modified xsi:type="dcterms:W3CDTF">2022-12-17T03:55:00Z</dcterms:modified>
</cp:coreProperties>
</file>