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00" w:lineRule="exact"/>
        <w:jc w:val="center"/>
        <w:textAlignment w:val="baseline"/>
        <w:rPr>
          <w:rFonts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textAlignment w:val="baseline"/>
        <w:rPr>
          <w:rFonts w:ascii="方正小标宋_GBK" w:hAnsi="Times New Roman" w:eastAsia="方正小标宋_GBK" w:cs="Times New Roman"/>
          <w:b/>
          <w:bCs/>
          <w:spacing w:val="-2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/>
          <w:bCs/>
          <w:spacing w:val="-20"/>
          <w:sz w:val="44"/>
          <w:szCs w:val="44"/>
        </w:rPr>
        <w:t>重庆市职业院校百名国家级技能大赛</w:t>
      </w:r>
    </w:p>
    <w:p>
      <w:pPr>
        <w:spacing w:line="500" w:lineRule="exact"/>
        <w:jc w:val="center"/>
        <w:textAlignment w:val="baseline"/>
        <w:rPr>
          <w:rFonts w:ascii="方正小标宋_GBK" w:hAnsi="Times New Roman" w:eastAsia="方正小标宋_GBK" w:cs="Times New Roman"/>
          <w:b/>
          <w:bCs/>
          <w:spacing w:val="-2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/>
          <w:bCs/>
          <w:spacing w:val="-20"/>
          <w:sz w:val="44"/>
          <w:szCs w:val="44"/>
        </w:rPr>
        <w:t>获奖选手风采视频拍摄及后期制作技术要求</w:t>
      </w:r>
    </w:p>
    <w:p>
      <w:pPr>
        <w:ind w:firstLine="640" w:firstLineChars="200"/>
        <w:textAlignment w:val="baseline"/>
        <w:rPr>
          <w:rFonts w:ascii="方正黑体_GBK" w:hAnsi="Calibri" w:eastAsia="方正黑体_GBK" w:cs="Times New Roman"/>
          <w:bCs/>
          <w:sz w:val="32"/>
          <w:szCs w:val="32"/>
        </w:rPr>
      </w:pPr>
    </w:p>
    <w:p>
      <w:pPr>
        <w:ind w:firstLine="640" w:firstLineChars="200"/>
        <w:textAlignment w:val="baseline"/>
        <w:rPr>
          <w:rFonts w:ascii="方正黑体_GBK" w:hAnsi="Calibri" w:eastAsia="方正黑体_GBK" w:cs="Times New Roman"/>
          <w:bCs/>
          <w:sz w:val="32"/>
          <w:szCs w:val="32"/>
        </w:rPr>
      </w:pPr>
      <w:r>
        <w:rPr>
          <w:rFonts w:hint="eastAsia" w:ascii="方正黑体_GBK" w:hAnsi="Calibri" w:eastAsia="方正黑体_GBK" w:cs="Times New Roman"/>
          <w:bCs/>
          <w:sz w:val="32"/>
          <w:szCs w:val="32"/>
        </w:rPr>
        <w:t>一、视频拍摄要求</w:t>
      </w:r>
    </w:p>
    <w:p>
      <w:pPr>
        <w:ind w:firstLine="640" w:firstLineChars="200"/>
        <w:textAlignment w:val="baseline"/>
        <w:rPr>
          <w:rFonts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视频拍摄采用广播级4K高清摄像机，摄像机拍摄时采用分辨率≥1920*1080，录像视频宽16:9帧率设定为25帧每秒；拍摄设备要同款同型，多台高清摄像机拍摄时，保证录制效果的一致性，确保视频不同景别流畅切换；录音设备广播级，保证录音质量。</w:t>
      </w:r>
    </w:p>
    <w:p>
      <w:pPr>
        <w:ind w:firstLine="640" w:firstLineChars="200"/>
        <w:textAlignment w:val="baseline"/>
        <w:rPr>
          <w:rFonts w:ascii="方正黑体_GBK" w:hAnsi="Calibri" w:eastAsia="方正黑体_GBK" w:cs="Times New Roman"/>
          <w:bCs/>
          <w:sz w:val="32"/>
          <w:szCs w:val="32"/>
        </w:rPr>
      </w:pPr>
      <w:r>
        <w:rPr>
          <w:rFonts w:hint="eastAsia" w:ascii="方正黑体_GBK" w:hAnsi="Calibri" w:eastAsia="方正黑体_GBK" w:cs="Times New Roman"/>
          <w:bCs/>
          <w:sz w:val="32"/>
          <w:szCs w:val="32"/>
        </w:rPr>
        <w:t>二、后期制作要求</w:t>
      </w:r>
    </w:p>
    <w:p>
      <w:pPr>
        <w:ind w:firstLine="640" w:firstLineChars="200"/>
        <w:textAlignment w:val="baseline"/>
        <w:rPr>
          <w:rFonts w:ascii="方正仿宋_GBK" w:hAnsi="Times New Roman" w:eastAsia="方正仿宋_GBK"/>
          <w:sz w:val="32"/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（一）</w:t>
      </w:r>
      <w:r>
        <w:rPr>
          <w:rFonts w:ascii="方正仿宋_GBK" w:hAnsi="Times New Roman" w:eastAsia="方正仿宋_GBK"/>
          <w:sz w:val="32"/>
        </w:rPr>
        <w:t>视频需</w:t>
      </w:r>
      <w:r>
        <w:rPr>
          <w:rFonts w:hint="eastAsia" w:ascii="方正仿宋_GBK" w:hAnsi="Times New Roman" w:eastAsia="方正仿宋_GBK"/>
          <w:sz w:val="32"/>
        </w:rPr>
        <w:t>剪辑加片头、字幕及配音，</w:t>
      </w:r>
      <w:r>
        <w:rPr>
          <w:rFonts w:ascii="方正仿宋_GBK" w:hAnsi="Times New Roman" w:eastAsia="方正仿宋_GBK"/>
          <w:sz w:val="32"/>
        </w:rPr>
        <w:t>mp4格式，采用横屏画面，画质清晰，</w:t>
      </w:r>
      <w:r>
        <w:rPr>
          <w:rFonts w:hint="eastAsia" w:ascii="方正仿宋_GBK" w:hAnsi="Times New Roman" w:eastAsia="方正仿宋_GBK"/>
          <w:sz w:val="32"/>
        </w:rPr>
        <w:t>大小</w:t>
      </w:r>
      <w:r>
        <w:rPr>
          <w:rFonts w:ascii="方正仿宋_GBK" w:hAnsi="Times New Roman" w:eastAsia="方正仿宋_GBK"/>
          <w:sz w:val="32"/>
        </w:rPr>
        <w:t>在400M以内</w:t>
      </w:r>
      <w:r>
        <w:rPr>
          <w:rFonts w:hint="eastAsia" w:ascii="方正仿宋_GBK" w:hAnsi="Times New Roman" w:eastAsia="方正仿宋_GBK"/>
          <w:sz w:val="32"/>
        </w:rPr>
        <w:t>。</w:t>
      </w:r>
    </w:p>
    <w:p>
      <w:pPr>
        <w:ind w:firstLine="640" w:firstLineChars="200"/>
        <w:textAlignment w:val="baseline"/>
        <w:rPr>
          <w:rFonts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二）使用专业的非线性编辑(1920*50M/S)系统对源视频进行处理（如剪辑、抠像、颜色校正、双声道处理）。声音和画面要求同步，无交流声或其他杂音等缺陷，无明显失真、放音过冲、过弱。伴音清晰、饱满、圆润，无失真、噪声杂音干扰、音量忽大忽小现象。解说声与现场声、背景音乐无明显比例失调。音频信噪比不低于48dB。</w:t>
      </w:r>
    </w:p>
    <w:p>
      <w:pPr>
        <w:ind w:firstLine="640" w:firstLineChars="200"/>
        <w:textAlignment w:val="baseline"/>
        <w:rPr>
          <w:rFonts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三）根据编导脚本进行编辑片花和引文中的背景板、特定的背景音乐、音乐场景特效、引文字体、字体颜色、构图排版、转场特效、基本剪辑、音视频调整与衔接工作。后期特效保证画面美观、色彩真实，符合摄影构图规则。场景切换自然流畅，色彩无突变，画面无晃动、抖动、模糊聚焦和镜头频繁拉伸等。学生技能展示视频必须具备人物特写、知识点特效展示、人物中景等场景。</w:t>
      </w:r>
    </w:p>
    <w:p>
      <w:pPr>
        <w:ind w:firstLine="640" w:firstLineChars="200"/>
        <w:textAlignment w:val="baseline"/>
        <w:rPr>
          <w:rFonts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（四）每个专题片为5分钟内，要求能够较充分的反映主要内容概况，集形、声、色、动态于一体，生动直观、易于接受、感染力强、形式新颖、生动有趣、富有新意。</w:t>
      </w:r>
    </w:p>
    <w:p>
      <w:pPr>
        <w:ind w:firstLine="640" w:firstLineChars="200"/>
        <w:textAlignment w:val="baseline"/>
        <w:rPr>
          <w:rFonts w:ascii="方正黑体_GBK" w:hAnsi="Calibri" w:eastAsia="方正黑体_GBK" w:cs="Times New Roman"/>
          <w:bCs/>
          <w:sz w:val="32"/>
          <w:szCs w:val="32"/>
        </w:rPr>
      </w:pPr>
      <w:r>
        <w:rPr>
          <w:rFonts w:hint="eastAsia" w:ascii="方正黑体_GBK" w:hAnsi="Calibri" w:eastAsia="方正黑体_GBK" w:cs="Times New Roman"/>
          <w:bCs/>
          <w:sz w:val="32"/>
          <w:szCs w:val="32"/>
        </w:rPr>
        <w:t>三、成品音频视频质量</w:t>
      </w:r>
    </w:p>
    <w:p>
      <w:pPr>
        <w:ind w:firstLine="640" w:firstLineChars="200"/>
        <w:textAlignment w:val="baseline"/>
        <w:rPr>
          <w:rFonts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1.视频格式：mp4格式。</w:t>
      </w:r>
    </w:p>
    <w:p>
      <w:pPr>
        <w:ind w:firstLine="640" w:firstLineChars="200"/>
        <w:textAlignment w:val="baseline"/>
        <w:rPr>
          <w:rFonts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2.视频编码方式：视频压缩采用H.264编码方式。</w:t>
      </w:r>
    </w:p>
    <w:p>
      <w:pPr>
        <w:ind w:firstLine="640" w:firstLineChars="200"/>
        <w:textAlignment w:val="baseline"/>
        <w:rPr>
          <w:rFonts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3.视频分辨率：分辨率为1080P。</w:t>
      </w:r>
    </w:p>
    <w:p>
      <w:pPr>
        <w:ind w:firstLine="640" w:firstLineChars="200"/>
        <w:textAlignment w:val="baseline"/>
        <w:rPr>
          <w:rFonts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4.视频帧率：帧率不小于24fps。</w:t>
      </w:r>
    </w:p>
    <w:p>
      <w:pPr>
        <w:ind w:firstLine="640" w:firstLineChars="200"/>
        <w:textAlignment w:val="baseline"/>
        <w:rPr>
          <w:rFonts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5.视频码流：视频平均码流为768kbps。</w:t>
      </w:r>
    </w:p>
    <w:p>
      <w:pPr>
        <w:ind w:firstLine="640" w:firstLineChars="200"/>
        <w:textAlignment w:val="baseline"/>
        <w:rPr>
          <w:rFonts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6.图像效果：图像不过亮、过暗，人、物移动时无拖影、耀光现象。</w:t>
      </w:r>
    </w:p>
    <w:p>
      <w:pPr>
        <w:ind w:firstLine="640" w:firstLineChars="200"/>
        <w:textAlignment w:val="baseline"/>
        <w:rPr>
          <w:rFonts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7.音频格式：高级音频编码格式AAC(Advanced Audio Coding)。</w:t>
      </w:r>
    </w:p>
    <w:p>
      <w:pPr>
        <w:ind w:firstLine="640" w:firstLineChars="200"/>
        <w:textAlignment w:val="baseline"/>
        <w:rPr>
          <w:rFonts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8.音频采样率：采样率不低于48kHz。</w:t>
      </w:r>
    </w:p>
    <w:p>
      <w:pPr>
        <w:ind w:firstLine="640" w:firstLineChars="200"/>
        <w:textAlignment w:val="baseline"/>
        <w:rPr>
          <w:rFonts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9.音频声道：采用双声道，做混音处理。</w:t>
      </w:r>
    </w:p>
    <w:p>
      <w:pPr>
        <w:ind w:firstLine="640" w:firstLineChars="200"/>
        <w:textAlignment w:val="baseline"/>
        <w:rPr>
          <w:rFonts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10.声音效果：伴音清晰、饱满、圆润，无失真、噪声杂音干扰、音量忽大忽小现象；解说声与现场声、背景音乐无明显比例失调。</w:t>
      </w:r>
    </w:p>
    <w:p>
      <w:pPr>
        <w:ind w:firstLine="640" w:firstLineChars="200"/>
        <w:textAlignment w:val="baseline"/>
        <w:rPr>
          <w:rFonts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11.剪辑：剪辑衔接自然，无空白帧。</w:t>
      </w:r>
    </w:p>
    <w:p>
      <w:pPr>
        <w:ind w:firstLine="640" w:firstLineChars="200"/>
        <w:textAlignment w:val="baseline"/>
        <w:rPr>
          <w:rFonts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12.字幕：字幕不能固定加在视频上，必须提供独立的SRT格式的字幕文件；中文字幕必须采用UTF-8编码；字幕时间轴准确，字幕出现时间与视频声音一致；每屏只有一行字幕，每行不超过20个字；标点符号只允许出现书名号、间隔号、连接号和表示特殊含义词语的引号，用空格表示语气停顿。</w:t>
      </w:r>
    </w:p>
    <w:p>
      <w:pPr>
        <w:ind w:firstLine="640" w:firstLineChars="200"/>
        <w:textAlignment w:val="baseline"/>
        <w:rPr>
          <w:rFonts w:ascii="方正仿宋_GBK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E1A48"/>
    <w:rsid w:val="45B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2022-04-01T07:01:00Z</dcterms:created>
  <dc:creator>ASUS</dc:creator>
  <cp:lastModifiedBy>ASUS</cp:lastModifiedBy>
  <dcterms:modified xsi:type="dcterms:W3CDTF">2022-04-01T07:02:00Z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