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786C" w:rsidRPr="00B60DC3" w:rsidRDefault="0096786C" w:rsidP="0096786C">
      <w:pPr>
        <w:spacing w:line="480" w:lineRule="auto"/>
        <w:jc w:val="left"/>
        <w:rPr>
          <w:rFonts w:ascii="方正黑体_GBK" w:eastAsia="方正黑体_GBK" w:hAnsi="宋体" w:cs="宋体"/>
          <w:kern w:val="0"/>
          <w:sz w:val="32"/>
          <w:szCs w:val="32"/>
        </w:rPr>
      </w:pPr>
      <w:r w:rsidRPr="00B60DC3">
        <w:rPr>
          <w:rFonts w:ascii="方正黑体_GBK" w:eastAsia="方正黑体_GBK" w:hAnsi="宋体" w:cs="宋体" w:hint="eastAsia"/>
          <w:kern w:val="0"/>
          <w:sz w:val="32"/>
          <w:szCs w:val="32"/>
        </w:rPr>
        <w:t xml:space="preserve">附件          </w:t>
      </w:r>
    </w:p>
    <w:p w:rsidR="0096786C" w:rsidRDefault="0096786C" w:rsidP="0096786C">
      <w:pPr>
        <w:spacing w:line="480" w:lineRule="auto"/>
        <w:jc w:val="left"/>
        <w:rPr>
          <w:rFonts w:ascii="方正仿宋_GBK" w:eastAsia="方正仿宋_GBK" w:hAnsi="宋体" w:cs="宋体"/>
          <w:kern w:val="0"/>
          <w:sz w:val="32"/>
          <w:szCs w:val="32"/>
        </w:rPr>
      </w:pPr>
    </w:p>
    <w:p w:rsidR="0096786C" w:rsidRPr="00B60DC3" w:rsidRDefault="0096786C" w:rsidP="0096786C">
      <w:pPr>
        <w:spacing w:line="480" w:lineRule="auto"/>
        <w:jc w:val="center"/>
        <w:rPr>
          <w:rFonts w:ascii="方正小标宋_GBK" w:eastAsia="方正小标宋_GBK" w:hAnsi="宋体" w:cs="宋体"/>
          <w:kern w:val="0"/>
          <w:sz w:val="44"/>
          <w:szCs w:val="44"/>
        </w:rPr>
      </w:pPr>
      <w:r w:rsidRPr="00B60DC3">
        <w:rPr>
          <w:rFonts w:ascii="方正小标宋_GBK" w:eastAsia="方正小标宋_GBK" w:hAnsi="宋体" w:cs="宋体" w:hint="eastAsia"/>
          <w:kern w:val="0"/>
          <w:sz w:val="44"/>
          <w:szCs w:val="44"/>
        </w:rPr>
        <w:t>主讲人简介</w:t>
      </w:r>
    </w:p>
    <w:p w:rsidR="0096786C" w:rsidRDefault="0096786C" w:rsidP="0096786C">
      <w:pPr>
        <w:spacing w:line="480" w:lineRule="auto"/>
        <w:ind w:firstLineChars="300" w:firstLine="720"/>
        <w:jc w:val="left"/>
        <w:rPr>
          <w:rFonts w:ascii="宋体" w:hAnsi="宋体" w:cs="宋体"/>
          <w:sz w:val="24"/>
          <w:szCs w:val="24"/>
        </w:rPr>
      </w:pPr>
      <w:r>
        <w:rPr>
          <w:rFonts w:ascii="宋体" w:hAnsi="宋体" w:cs="宋体"/>
          <w:noProof/>
          <w:sz w:val="24"/>
          <w:szCs w:val="24"/>
        </w:rPr>
        <w:drawing>
          <wp:inline distT="0" distB="0" distL="114300" distR="114300" wp14:anchorId="2B479C1A" wp14:editId="753C6882">
            <wp:extent cx="5057775" cy="5114925"/>
            <wp:effectExtent l="0" t="0" r="9525" b="952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5"/>
                    <a:stretch>
                      <a:fillRect/>
                    </a:stretch>
                  </pic:blipFill>
                  <pic:spPr>
                    <a:xfrm>
                      <a:off x="0" y="0"/>
                      <a:ext cx="5057775" cy="5114925"/>
                    </a:xfrm>
                    <a:prstGeom prst="rect">
                      <a:avLst/>
                    </a:prstGeom>
                    <a:noFill/>
                    <a:ln w="9525">
                      <a:noFill/>
                    </a:ln>
                  </pic:spPr>
                </pic:pic>
              </a:graphicData>
            </a:graphic>
          </wp:inline>
        </w:drawing>
      </w:r>
    </w:p>
    <w:p w:rsidR="0096786C" w:rsidRPr="00B60DC3" w:rsidRDefault="0096786C" w:rsidP="0096786C">
      <w:pPr>
        <w:spacing w:line="480" w:lineRule="auto"/>
        <w:ind w:firstLineChars="300" w:firstLine="960"/>
        <w:jc w:val="left"/>
        <w:rPr>
          <w:rFonts w:eastAsia="方正仿宋_GBK"/>
          <w:color w:val="000000" w:themeColor="text1"/>
          <w:sz w:val="32"/>
          <w:szCs w:val="32"/>
        </w:rPr>
      </w:pPr>
    </w:p>
    <w:p w:rsidR="0096786C" w:rsidRPr="00B60DC3" w:rsidRDefault="0096786C" w:rsidP="0096786C">
      <w:pPr>
        <w:spacing w:line="480" w:lineRule="auto"/>
        <w:ind w:firstLineChars="300" w:firstLine="960"/>
        <w:jc w:val="left"/>
        <w:rPr>
          <w:rFonts w:eastAsia="方正仿宋_GBK"/>
          <w:color w:val="000000" w:themeColor="text1"/>
          <w:kern w:val="0"/>
          <w:sz w:val="32"/>
          <w:szCs w:val="32"/>
        </w:rPr>
      </w:pPr>
      <w:r w:rsidRPr="00B60DC3">
        <w:rPr>
          <w:rFonts w:eastAsia="方正仿宋_GBK"/>
          <w:color w:val="000000" w:themeColor="text1"/>
          <w:sz w:val="32"/>
          <w:szCs w:val="32"/>
          <w:shd w:val="clear" w:color="auto" w:fill="FFFFFF"/>
        </w:rPr>
        <w:t>崔允漷，教育学博士。教育部人文社会科学重点研究基地华东师范大学课程与教学研究所所长、教授、博士生导师。国家基础教育课程教材专家委员会委员，国家教师课程资源专家委员会委员，中国教育学会课程学术委员会副理事长。近年的主要研</w:t>
      </w:r>
      <w:r w:rsidRPr="00B60DC3">
        <w:rPr>
          <w:rFonts w:eastAsia="方正仿宋_GBK"/>
          <w:color w:val="000000" w:themeColor="text1"/>
          <w:sz w:val="32"/>
          <w:szCs w:val="32"/>
          <w:shd w:val="clear" w:color="auto" w:fill="FFFFFF"/>
        </w:rPr>
        <w:lastRenderedPageBreak/>
        <w:t>究工作是参与设计并推广国家基础教育的课程改革；参与并设计国家教师教育课程改革；研究有效教学、课程评价、校本课程开发在我国的推广以及以校为本的教师专业发展模式。主持教育部哲学社会科学重大课题攻关项目</w:t>
      </w:r>
      <w:r w:rsidRPr="00B60DC3">
        <w:rPr>
          <w:rFonts w:eastAsia="方正仿宋_GBK"/>
          <w:color w:val="000000" w:themeColor="text1"/>
          <w:sz w:val="32"/>
          <w:szCs w:val="32"/>
          <w:shd w:val="clear" w:color="auto" w:fill="FFFFFF"/>
        </w:rPr>
        <w:t>“</w:t>
      </w:r>
      <w:r w:rsidRPr="00B60DC3">
        <w:rPr>
          <w:rFonts w:eastAsia="方正仿宋_GBK"/>
          <w:color w:val="000000" w:themeColor="text1"/>
          <w:sz w:val="32"/>
          <w:szCs w:val="32"/>
          <w:shd w:val="clear" w:color="auto" w:fill="FFFFFF"/>
        </w:rPr>
        <w:t>中小学课程实施过程监测</w:t>
      </w:r>
      <w:r w:rsidRPr="00B60DC3">
        <w:rPr>
          <w:rFonts w:eastAsia="方正仿宋_GBK"/>
          <w:color w:val="000000" w:themeColor="text1"/>
          <w:sz w:val="32"/>
          <w:szCs w:val="32"/>
          <w:shd w:val="clear" w:color="auto" w:fill="FFFFFF"/>
        </w:rPr>
        <w:t>”</w:t>
      </w:r>
      <w:r w:rsidRPr="00B60DC3">
        <w:rPr>
          <w:rFonts w:eastAsia="方正仿宋_GBK"/>
          <w:color w:val="000000" w:themeColor="text1"/>
          <w:sz w:val="32"/>
          <w:szCs w:val="32"/>
          <w:shd w:val="clear" w:color="auto" w:fill="FFFFFF"/>
        </w:rPr>
        <w:t>等；出版著作《校本课程开发：理论与实践》《有效教学》《学校本位教师专业发展》《学校课程实施过程质量评估》等；发表</w:t>
      </w:r>
      <w:r w:rsidRPr="00B60DC3">
        <w:rPr>
          <w:rFonts w:eastAsia="方正仿宋_GBK"/>
          <w:color w:val="000000" w:themeColor="text1"/>
          <w:sz w:val="32"/>
          <w:szCs w:val="32"/>
          <w:shd w:val="clear" w:color="auto" w:fill="FFFFFF"/>
        </w:rPr>
        <w:t>SSCI</w:t>
      </w:r>
      <w:r w:rsidRPr="00B60DC3">
        <w:rPr>
          <w:rFonts w:eastAsia="方正仿宋_GBK"/>
          <w:color w:val="000000" w:themeColor="text1"/>
          <w:sz w:val="32"/>
          <w:szCs w:val="32"/>
          <w:shd w:val="clear" w:color="auto" w:fill="FFFFFF"/>
        </w:rPr>
        <w:t>论文两篇，《教育研究》等</w:t>
      </w:r>
      <w:r w:rsidRPr="00B60DC3">
        <w:rPr>
          <w:rFonts w:eastAsia="方正仿宋_GBK"/>
          <w:color w:val="000000" w:themeColor="text1"/>
          <w:sz w:val="32"/>
          <w:szCs w:val="32"/>
          <w:shd w:val="clear" w:color="auto" w:fill="FFFFFF"/>
        </w:rPr>
        <w:t>CSSCI</w:t>
      </w:r>
      <w:r w:rsidRPr="00B60DC3">
        <w:rPr>
          <w:rFonts w:eastAsia="方正仿宋_GBK"/>
          <w:color w:val="000000" w:themeColor="text1"/>
          <w:sz w:val="32"/>
          <w:szCs w:val="32"/>
          <w:shd w:val="clear" w:color="auto" w:fill="FFFFFF"/>
        </w:rPr>
        <w:t>论文</w:t>
      </w:r>
      <w:r w:rsidRPr="00B60DC3">
        <w:rPr>
          <w:rFonts w:eastAsia="方正仿宋_GBK"/>
          <w:color w:val="000000" w:themeColor="text1"/>
          <w:sz w:val="32"/>
          <w:szCs w:val="32"/>
          <w:shd w:val="clear" w:color="auto" w:fill="FFFFFF"/>
        </w:rPr>
        <w:t>50</w:t>
      </w:r>
      <w:r w:rsidRPr="00B60DC3">
        <w:rPr>
          <w:rFonts w:eastAsia="方正仿宋_GBK"/>
          <w:color w:val="000000" w:themeColor="text1"/>
          <w:sz w:val="32"/>
          <w:szCs w:val="32"/>
          <w:shd w:val="clear" w:color="auto" w:fill="FFFFFF"/>
        </w:rPr>
        <w:t>多篇；曾获国家级教学成果奖（基础教育）一、二等奖。</w:t>
      </w:r>
    </w:p>
    <w:p w:rsidR="00146C62" w:rsidRPr="0096786C" w:rsidRDefault="00146C62">
      <w:bookmarkStart w:id="0" w:name="_GoBack"/>
      <w:bookmarkEnd w:id="0"/>
    </w:p>
    <w:sectPr w:rsidR="00146C62" w:rsidRPr="0096786C" w:rsidSect="00B60DC3">
      <w:footerReference w:type="even" r:id="rId6"/>
      <w:footerReference w:type="default" r:id="rId7"/>
      <w:pgSz w:w="11906" w:h="16838" w:code="9"/>
      <w:pgMar w:top="1559" w:right="1474" w:bottom="1559" w:left="1361" w:header="992" w:footer="567" w:gutter="0"/>
      <w:pgNumType w:fmt="numberInDash"/>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方正黑体_GBK">
    <w:panose1 w:val="03000509000000000000"/>
    <w:charset w:val="86"/>
    <w:family w:val="script"/>
    <w:pitch w:val="fixed"/>
    <w:sig w:usb0="00000001" w:usb1="080E0000" w:usb2="00000010" w:usb3="00000000" w:csb0="00040000" w:csb1="00000000"/>
  </w:font>
  <w:font w:name="方正仿宋_GBK">
    <w:panose1 w:val="03000509000000000000"/>
    <w:charset w:val="86"/>
    <w:family w:val="script"/>
    <w:pitch w:val="fixed"/>
    <w:sig w:usb0="00000001" w:usb1="080E0000" w:usb2="00000010" w:usb3="00000000" w:csb0="00040000" w:csb1="00000000"/>
  </w:font>
  <w:font w:name="方正小标宋_GBK">
    <w:panose1 w:val="03000509000000000000"/>
    <w:charset w:val="86"/>
    <w:family w:val="script"/>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1698888"/>
      <w:docPartObj>
        <w:docPartGallery w:val="Page Numbers (Bottom of Page)"/>
        <w:docPartUnique/>
      </w:docPartObj>
    </w:sdtPr>
    <w:sdtEndPr>
      <w:rPr>
        <w:rFonts w:asciiTheme="majorEastAsia" w:eastAsiaTheme="majorEastAsia" w:hAnsiTheme="majorEastAsia"/>
        <w:sz w:val="28"/>
        <w:szCs w:val="28"/>
      </w:rPr>
    </w:sdtEndPr>
    <w:sdtContent>
      <w:p w:rsidR="00B60DC3" w:rsidRPr="00B60DC3" w:rsidRDefault="0096786C" w:rsidP="00B60DC3">
        <w:pPr>
          <w:pStyle w:val="a3"/>
          <w:rPr>
            <w:rFonts w:asciiTheme="majorEastAsia" w:eastAsiaTheme="majorEastAsia" w:hAnsiTheme="majorEastAsia"/>
            <w:sz w:val="28"/>
            <w:szCs w:val="28"/>
          </w:rPr>
        </w:pPr>
        <w:r w:rsidRPr="00B60DC3">
          <w:rPr>
            <w:rFonts w:asciiTheme="majorEastAsia" w:eastAsiaTheme="majorEastAsia" w:hAnsiTheme="majorEastAsia"/>
            <w:sz w:val="28"/>
            <w:szCs w:val="28"/>
          </w:rPr>
          <w:fldChar w:fldCharType="begin"/>
        </w:r>
        <w:r w:rsidRPr="00B60DC3">
          <w:rPr>
            <w:rFonts w:asciiTheme="majorEastAsia" w:eastAsiaTheme="majorEastAsia" w:hAnsiTheme="majorEastAsia"/>
            <w:sz w:val="28"/>
            <w:szCs w:val="28"/>
          </w:rPr>
          <w:instrText>PAGE   \* MERGEFORMAT</w:instrText>
        </w:r>
        <w:r w:rsidRPr="00B60DC3">
          <w:rPr>
            <w:rFonts w:asciiTheme="majorEastAsia" w:eastAsiaTheme="majorEastAsia" w:hAnsiTheme="majorEastAsia"/>
            <w:sz w:val="28"/>
            <w:szCs w:val="28"/>
          </w:rPr>
          <w:fldChar w:fldCharType="separate"/>
        </w:r>
        <w:r w:rsidRPr="00E53B6E">
          <w:rPr>
            <w:rFonts w:asciiTheme="majorEastAsia" w:eastAsiaTheme="majorEastAsia" w:hAnsiTheme="majorEastAsia"/>
            <w:noProof/>
            <w:sz w:val="28"/>
            <w:szCs w:val="28"/>
            <w:lang w:val="zh-CN"/>
          </w:rPr>
          <w:t>-</w:t>
        </w:r>
        <w:r>
          <w:rPr>
            <w:rFonts w:asciiTheme="majorEastAsia" w:eastAsiaTheme="majorEastAsia" w:hAnsiTheme="majorEastAsia"/>
            <w:noProof/>
            <w:sz w:val="28"/>
            <w:szCs w:val="28"/>
          </w:rPr>
          <w:t xml:space="preserve"> 4 -</w:t>
        </w:r>
        <w:r w:rsidRPr="00B60DC3">
          <w:rPr>
            <w:rFonts w:asciiTheme="majorEastAsia" w:eastAsiaTheme="majorEastAsia" w:hAnsiTheme="majorEastAsia"/>
            <w:sz w:val="28"/>
            <w:szCs w:val="28"/>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482496"/>
      <w:docPartObj>
        <w:docPartGallery w:val="Page Numbers (Bottom of Page)"/>
        <w:docPartUnique/>
      </w:docPartObj>
    </w:sdtPr>
    <w:sdtEndPr>
      <w:rPr>
        <w:rFonts w:asciiTheme="majorEastAsia" w:eastAsiaTheme="majorEastAsia" w:hAnsiTheme="majorEastAsia"/>
        <w:sz w:val="28"/>
        <w:szCs w:val="28"/>
      </w:rPr>
    </w:sdtEndPr>
    <w:sdtContent>
      <w:p w:rsidR="00B60DC3" w:rsidRPr="00B60DC3" w:rsidRDefault="0096786C" w:rsidP="00B60DC3">
        <w:pPr>
          <w:pStyle w:val="a3"/>
          <w:jc w:val="right"/>
          <w:rPr>
            <w:rFonts w:asciiTheme="majorEastAsia" w:eastAsiaTheme="majorEastAsia" w:hAnsiTheme="majorEastAsia"/>
            <w:sz w:val="28"/>
            <w:szCs w:val="28"/>
          </w:rPr>
        </w:pPr>
        <w:r w:rsidRPr="00B60DC3">
          <w:rPr>
            <w:rFonts w:asciiTheme="majorEastAsia" w:eastAsiaTheme="majorEastAsia" w:hAnsiTheme="majorEastAsia"/>
            <w:sz w:val="28"/>
            <w:szCs w:val="28"/>
          </w:rPr>
          <w:fldChar w:fldCharType="begin"/>
        </w:r>
        <w:r w:rsidRPr="00B60DC3">
          <w:rPr>
            <w:rFonts w:asciiTheme="majorEastAsia" w:eastAsiaTheme="majorEastAsia" w:hAnsiTheme="majorEastAsia"/>
            <w:sz w:val="28"/>
            <w:szCs w:val="28"/>
          </w:rPr>
          <w:instrText>PAGE   \* MERGEFORMAT</w:instrText>
        </w:r>
        <w:r w:rsidRPr="00B60DC3">
          <w:rPr>
            <w:rFonts w:asciiTheme="majorEastAsia" w:eastAsiaTheme="majorEastAsia" w:hAnsiTheme="majorEastAsia"/>
            <w:sz w:val="28"/>
            <w:szCs w:val="28"/>
          </w:rPr>
          <w:fldChar w:fldCharType="separate"/>
        </w:r>
        <w:r w:rsidRPr="0096786C">
          <w:rPr>
            <w:rFonts w:asciiTheme="majorEastAsia" w:eastAsiaTheme="majorEastAsia" w:hAnsiTheme="majorEastAsia"/>
            <w:noProof/>
            <w:sz w:val="28"/>
            <w:szCs w:val="28"/>
            <w:lang w:val="zh-CN"/>
          </w:rPr>
          <w:t>-</w:t>
        </w:r>
        <w:r>
          <w:rPr>
            <w:rFonts w:asciiTheme="majorEastAsia" w:eastAsiaTheme="majorEastAsia" w:hAnsiTheme="majorEastAsia"/>
            <w:noProof/>
            <w:sz w:val="28"/>
            <w:szCs w:val="28"/>
          </w:rPr>
          <w:t xml:space="preserve"> 1 -</w:t>
        </w:r>
        <w:r w:rsidRPr="00B60DC3">
          <w:rPr>
            <w:rFonts w:asciiTheme="majorEastAsia" w:eastAsiaTheme="majorEastAsia" w:hAnsiTheme="majorEastAsia"/>
            <w:sz w:val="28"/>
            <w:szCs w:val="28"/>
          </w:rPr>
          <w:fldChar w:fldCharType="end"/>
        </w:r>
      </w:p>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bordersDoNotSurroundHeader/>
  <w:bordersDoNotSurroundFooter/>
  <w:revisionView w:markup="0" w:comments="0" w:insDel="0" w:formatting="0" w:inkAnnotations="0"/>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786C"/>
    <w:rsid w:val="00146C62"/>
    <w:rsid w:val="009678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786C"/>
    <w:pPr>
      <w:widowControl w:val="0"/>
      <w:jc w:val="both"/>
    </w:pPr>
    <w:rPr>
      <w:rFonts w:ascii="Times New Roman" w:eastAsia="宋体" w:hAnsi="Times New Roman"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qFormat/>
    <w:rsid w:val="0096786C"/>
    <w:pPr>
      <w:tabs>
        <w:tab w:val="center" w:pos="4153"/>
        <w:tab w:val="right" w:pos="8306"/>
      </w:tabs>
      <w:snapToGrid w:val="0"/>
      <w:jc w:val="left"/>
    </w:pPr>
    <w:rPr>
      <w:sz w:val="18"/>
      <w:szCs w:val="18"/>
    </w:rPr>
  </w:style>
  <w:style w:type="character" w:customStyle="1" w:styleId="Char">
    <w:name w:val="页脚 Char"/>
    <w:basedOn w:val="a0"/>
    <w:link w:val="a3"/>
    <w:uiPriority w:val="99"/>
    <w:qFormat/>
    <w:rsid w:val="0096786C"/>
    <w:rPr>
      <w:rFonts w:ascii="Times New Roman" w:eastAsia="宋体"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786C"/>
    <w:pPr>
      <w:widowControl w:val="0"/>
      <w:jc w:val="both"/>
    </w:pPr>
    <w:rPr>
      <w:rFonts w:ascii="Times New Roman" w:eastAsia="宋体" w:hAnsi="Times New Roman"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qFormat/>
    <w:rsid w:val="0096786C"/>
    <w:pPr>
      <w:tabs>
        <w:tab w:val="center" w:pos="4153"/>
        <w:tab w:val="right" w:pos="8306"/>
      </w:tabs>
      <w:snapToGrid w:val="0"/>
      <w:jc w:val="left"/>
    </w:pPr>
    <w:rPr>
      <w:sz w:val="18"/>
      <w:szCs w:val="18"/>
    </w:rPr>
  </w:style>
  <w:style w:type="character" w:customStyle="1" w:styleId="Char">
    <w:name w:val="页脚 Char"/>
    <w:basedOn w:val="a0"/>
    <w:link w:val="a3"/>
    <w:uiPriority w:val="99"/>
    <w:qFormat/>
    <w:rsid w:val="0096786C"/>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2.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52</Words>
  <Characters>299</Characters>
  <Application>Microsoft Office Word</Application>
  <DocSecurity>0</DocSecurity>
  <Lines>2</Lines>
  <Paragraphs>1</Paragraphs>
  <ScaleCrop>false</ScaleCrop>
  <Company>Sky123.Org</Company>
  <LinksUpToDate>false</LinksUpToDate>
  <CharactersWithSpaces>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Sky123.Org</dc:creator>
  <cp:lastModifiedBy>Sky123.Org</cp:lastModifiedBy>
  <cp:revision>1</cp:revision>
  <dcterms:created xsi:type="dcterms:W3CDTF">2022-07-14T03:12:00Z</dcterms:created>
  <dcterms:modified xsi:type="dcterms:W3CDTF">2022-07-14T03:12:00Z</dcterms:modified>
</cp:coreProperties>
</file>