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72" w:rsidRPr="00967A9A" w:rsidRDefault="00422D72" w:rsidP="00422D72">
      <w:pPr>
        <w:jc w:val="left"/>
        <w:rPr>
          <w:rFonts w:ascii="方正黑体_GBK" w:eastAsia="方正黑体_GBK" w:hAnsi="仿宋" w:cs="仿宋" w:hint="eastAsia"/>
          <w:sz w:val="32"/>
          <w:szCs w:val="32"/>
        </w:rPr>
      </w:pPr>
      <w:r w:rsidRPr="00967A9A">
        <w:rPr>
          <w:rFonts w:ascii="方正黑体_GBK" w:eastAsia="方正黑体_GBK" w:hAnsi="仿宋" w:cs="仿宋" w:hint="eastAsia"/>
          <w:sz w:val="32"/>
          <w:szCs w:val="32"/>
        </w:rPr>
        <w:t>附件</w:t>
      </w:r>
    </w:p>
    <w:p w:rsidR="00422D72" w:rsidRDefault="00422D72" w:rsidP="00422D72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880"/>
        <w:gridCol w:w="980"/>
        <w:gridCol w:w="1840"/>
        <w:gridCol w:w="2860"/>
        <w:gridCol w:w="1940"/>
      </w:tblGrid>
      <w:tr w:rsidR="00422D72" w:rsidRPr="00967A9A" w:rsidTr="002A3017">
        <w:trPr>
          <w:trHeight w:val="624"/>
        </w:trPr>
        <w:tc>
          <w:tcPr>
            <w:tcW w:w="8500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jc w:val="center"/>
              <w:rPr>
                <w:rFonts w:ascii="方正小标宋_GBK" w:eastAsia="方正小标宋_GBK" w:hAnsi="等线" w:cs="宋体" w:hint="eastAsia"/>
                <w:bCs/>
                <w:color w:val="000000"/>
                <w:kern w:val="0"/>
                <w:sz w:val="40"/>
                <w:szCs w:val="40"/>
              </w:rPr>
            </w:pPr>
            <w:r w:rsidRPr="00967A9A">
              <w:rPr>
                <w:rFonts w:ascii="方正小标宋_GBK" w:eastAsia="方正小标宋_GBK" w:hAnsi="等线" w:cs="宋体" w:hint="eastAsia"/>
                <w:bCs/>
                <w:color w:val="000000"/>
                <w:kern w:val="0"/>
                <w:sz w:val="40"/>
                <w:szCs w:val="40"/>
              </w:rPr>
              <w:t>2022年重庆市中学语文论文大赛获奖名单</w:t>
            </w:r>
          </w:p>
        </w:tc>
      </w:tr>
      <w:tr w:rsidR="00422D72" w:rsidRPr="00967A9A" w:rsidTr="002A3017">
        <w:trPr>
          <w:trHeight w:val="624"/>
        </w:trPr>
        <w:tc>
          <w:tcPr>
            <w:tcW w:w="8500" w:type="dxa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422D72" w:rsidRPr="00967A9A" w:rsidRDefault="00422D72" w:rsidP="002F49E9">
            <w:pPr>
              <w:widowControl/>
              <w:jc w:val="center"/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422D72" w:rsidRPr="00967A9A" w:rsidTr="002A3017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422D72" w:rsidRPr="00967A9A" w:rsidTr="002A3017">
        <w:trPr>
          <w:trHeight w:val="28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一等奖（48篇）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酉阳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徐俊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酉阳第二中学校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共析遁形于异化中的寓言与预言--深度学习视域下的《变形</w:t>
            </w:r>
            <w:bookmarkStart w:id="0" w:name="_GoBack"/>
            <w:bookmarkEnd w:id="0"/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记》教学研究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王建彬、任春梅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彭水苗族土家族自治县中学校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《词语积累教学方法初探》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涪陵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王海燕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涪陵高级中学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繁华与衰亡：两首宋词与两座古城——《望海潮</w:t>
            </w:r>
            <w:r w:rsidRPr="00967A9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•</w:t>
            </w:r>
            <w:r w:rsidRPr="00967A9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东南形胜》《扬州慢</w:t>
            </w:r>
            <w:r w:rsidRPr="00967A9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•</w:t>
            </w:r>
            <w:r w:rsidRPr="00967A9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淮左名都》微专题教学设计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潼南区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张学文、苏兴友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重庆市潼南中学校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关于对统编高中语文教材古诗文以朝代分期方式重组教学的探究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大渡口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莫能芳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重庆市第三十七中学校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烘托渲染置梦境 抑扬顿挫话孤直——以《梦游天姥吟留别》为例谈“读”的情境化教学设计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重庆聚奎中学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大叙述中的小对比——《红楼梦》第34回钗黛人物形象对比鉴赏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朱建明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四川外语学院重庆第二外国语学校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“双减”背景下统编高中语文深度学习模式初探——以自读课文《琵琶行》为例：探讨“大单元·大主题·真活动”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黄佳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清华中学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三“思”而后行—探究老子哲学的思维超越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顾小华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鱼洞中学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“青春”何处安放——《阿Q正传》、《边城》任务群教学设计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刘冬梅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尺幅中见天地，眼泪里有微笑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万盛经开区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姜春玲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重庆市第四十九中学校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孤岛变形记——统编必修（下）第六单元教学设计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万州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刘坤娟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万州江南中学校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《红楼梦》整本书阅读教学设计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郭波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重庆市长寿中学校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抓住悲剧特点，领悟悲剧价值——统编高中语文教材必修下册第二单元教学设计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南川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李龙文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南川区第一中学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大美品自然 情韵悟哲思—高中语文统编教材必修上第七单元教学设计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陈仁俊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重庆市云阳高级中学校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统编语文教材中经典作品解读的文化阐释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陈馨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凤鸣山中学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高中语文项目式学习七大特点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垫江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封友胜、廖小瑶、刘玲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垫江一中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农村中学生思辨性阅读与表达能力提升策略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简义霞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重庆市巫山第二中学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浅谈高中生文学阅读中“突显”意识的培养——以《荷花淀》为例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付绍清、黎圣芳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巫山县巫山中学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在“大”与“微”寻求教学平衡——以统编高中语文教材选择性必修下第一单元为例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陈万葵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重庆市丰都中学校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《体验项目化，学教促互生》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巫溪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柯萍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巫溪中学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读中求法指导创作实践的路径探究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巫溪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胡红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白马中学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质疑问难促思辨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刘梦雪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重庆市第十八中学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情境化阅读任务的设计与运用策略——以《红楼梦》整本书阅读为例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汪婷婷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重庆市第十八中学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情境学习视域下“人物论”观照中的人像解读——以《红楼梦》整本书阅读为例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黔江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童巧芸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重庆市黔江民族中学校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《以学习任务为核心的教学实践与思考——以必修上第二单元为例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黔江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邱娟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重庆市黔江民族中学校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《注重时文阅读，提高高中生议论文写作能力》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冉建权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重庆市暨华中学校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高中语文跨学科教学实践研究 ——以《山居秋暝》专题学习为例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李清波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七中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“图尔敏论证模式”在高中议论文写作中的应用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涪陵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谭全呈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涪陵高级中学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当代语境下重构文本解读的“独特性”——以统编教材高中语文必修上册第七单元为例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万盛经开区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李小兵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重庆市第四十九中学校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烛明香暗画楼深，今日花发亦需啄——统编教材背景下高中语文教学方式变革之我见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张从慧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重庆市开州中学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“曾经沧海”之后的精神涅槃—《再别康桥》情感逻辑解析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王刚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重庆市第八中学校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大概念统摄下的单元作业设计刍议——以《乡土中国》为例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薛晓磊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重庆市第八中学校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知人论世视域下的姚鼐《登泰山记》情感探究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许豪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重庆复旦中学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觉醒与落后—从女性批评的视角看《荷花淀》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张沂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青木关中学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换视角多元解读，分任务细赏戏剧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朱学恒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重庆文理学院附属中学校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读写结合、点面兼顾、内外融通————对统编教材背景下高中语文教学方式变革的思考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余亚琼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重庆市丰都第二中学校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《阅读教学之同中求异明思路》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合川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杨丽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重庆市合川龙市中学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农村高中语文单元教学的困境与突围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徐铭莲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进修学院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从对面写来——“对写法”的特征及审美意蕴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陈永伟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重庆市璧山区教师进修学校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英雄应垂千古，人沉须铭壮志——解读苏轼《念奴娇·赤壁怀古》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垫江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朱昭伦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垫江教师进修学校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缘景入情  情景生理——统编必修（上）第七单元主任务建构教学设计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李奇生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巴南区进修校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文言语汇系统的建构与运用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大足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刘尚秀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重庆市大足区教师进修学校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基于高中语文学习任务群的进阶式教学研究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明建平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重庆市长寿区教师发展中心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大概念视域下的单元教学设计初探——以统编教材必修上第六单元为例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万州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冯静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万州区教师进修学院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互联网技术在语文教学中的合理运用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彭  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铜梁区教师进修学校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变革教学方式  感受北国秋味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秦菁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重庆第一双语学校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《红楼梦》为什么“红”——由分析“红”字的文化内涵切入《红楼梦》整本书阅读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合川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罗友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重庆市合川中学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高中语文单元教学学习任务群设计分析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22D72" w:rsidRPr="00967A9A" w:rsidTr="002A3017">
        <w:trPr>
          <w:trHeight w:val="28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二等奖（55篇）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张谋敏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重庆市开州区临江中学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困境人生，诗意生命——《短歌行》《念奴娇·赤壁怀古》群文教学设计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綦江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周贵田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重庆市綦江中学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畸形的社会 挣扎的人们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吴秋林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重庆市永川萱花中学校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情以景迁 辞以情发——以《故都的秋》《荷塘月色》《我与地坛》为例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涪陵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吴莉君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涪陵五中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把握女性群像，体会悲剧命运——《祝福》群文阅读教学设计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垫江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向 秋 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垫江中学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多样的文化，丰富的心灵——以“主问题”为驱动的单元教学设计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罗苏英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重庆市荣昌中学校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把握统编教材 提升学科素养——基于学科素养发展的高中文言文教学设计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大渡口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周英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重庆市第三十七中学校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蕴藏在铁骨与柔肠中的使命与担当——《与妻书》主任务教学案例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许银花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西南大学附属中学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《时代与人——小说单元教学之&lt;祝福&gt;&lt;林教头风雪山神庙&gt;&lt;装在套子里的人&gt;》教学设计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14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万盛经开区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马香菊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重庆市第四十九中学校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叙事艺术展风采，情节发展有动因</w:t>
            </w: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br/>
              <w:t>——《祝福》《林教头风雪山神庙》和《装在套子里的人》的群文阅读教学设计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罗兰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重庆市长寿川维中学校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群文阅读单元“剪不断的生命脐带”教学设计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王砚词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四川外语学院重庆第二外国语学校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《以人物折射社会 用生命唤醒灵魂——祝福》（《祝福》教学设计）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刘莉娟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重庆市忠州中学校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以象为弦奏青春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陈劲松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重庆市第四十二中学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基于UbD理论的阅读教学设计——以《祝福》为例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綦江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何永芳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重庆市綦江中学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无畏地抗争，艰难地成长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邓  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重庆市永川中学校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朗读者系列活动——《项脊轩志》《陈情表》读写结合教学设计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秀山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白明忠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重庆市秀山高级中学校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向李斯学劝谏艺术 提升表达的针对性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郭丁铭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朝阳中学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统编版普通高中语文选择性必修中册 第一单元“科学与文化论著研习”任务群研习任务一.1 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谷  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朝阳中学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山回路转，秀峰突现——小说情节的突转艺术课例设计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靳春红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兼善中学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立足素养、巧设活动，构建“学习中心”课堂——部编版必修上“家乡文化生活”学习活动单元设计策略微探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曾敏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重庆市铁路中学校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把握单元学习任务，助力学生“诗意的探寻”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梁平区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曾妮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重庆市梁平中学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《望海潮》《扬州慢》比较阅读问题导学教学设计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 能 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重庆市两江育才中学校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花开花落城市文化——《望海潮》《扬州慢》比较阅读教学设计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蒋素兰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重庆市第十八中学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“大语文”背景下的跨学科语文教学——以《赤壁赋》为例进行探讨分析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黔江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韩锡孟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重庆市黔江中学校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《解读“吾与点也”的三个密码 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何烨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彭水苗族土家族自治县中学校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《以评促改，以学促教——对文言文、诗歌教学的反思》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武隆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黄成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武隆中学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基于统编教材背景下的高中语文学习任务群教学策略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胡玉平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重庆市永川北山中学校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基于思维发展与提升的高中小说群文阅读教学探究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何世江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重庆市奉节夔门高级中学校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古诗词诵读教学的多元策略探究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  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重庆市大学城第一中学校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从智慧教育视角论高中语文整本书阅读教学—以《乡土中国》整本书阅读为例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曹文抗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重庆市育才中学校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主题式作文教学的实施初探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陈林一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重庆第一双语校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内化与表出：新高考背景下戏剧情境教学的育人价值探索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黄倩、吴之朝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江津中学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深度学习背景下高中“整本书阅读”的教学研究——以《乡土中国》的教学实践为例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黄小建、胡渝茂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江津中学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基于“双减”背景下的语文大单元教学及课后活动实践模式探究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酉阳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刘群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酉阳第一中学校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浅谈高考作文建模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王大可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重庆市忠县中学校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语言建构：从语言知识走向言语图式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谭凤霞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重庆市忠县中学校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从句式入手解读《祝福》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冉传余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彭水第一中学校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指向深度学习的高中语文群文阅读教学策略研究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卿洁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重庆市第三十中学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词义误解的突破策略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武隆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廖博溢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鸭江中学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转教学观念  涵语文素养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秀山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重庆市秀山高级中学校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高中语文情境化教学的问题和教学策略——以《归去来兮辞》情境化教学为例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谭庆仙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巴南中学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人文主题——语文学习活动的生命线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唐芸巧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重庆市荣昌中学校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“外国作家作品研习”任务群教学策略初探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谭江驰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重庆市大学城第一中学校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阅“他”与写“我”——关于高中语文阅读与写作融生教学的实践探索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李昌成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铜梁二中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聚焦任务要义  探究思辨深度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酉阳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张艳琼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酉阳第一中学校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破“无米之炊”，展“巧手之能”——高中作文教学的策略微探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尹戈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重庆市云阳双江中学校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双减背景下如何利用高中语文统编教材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黔江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周代兴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重庆市黔江新华中学校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《从语言品鉴的角度谈中国革命传统作品的研习策略——以统编高中语文选必中册第二单元教学为例》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肖睿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重庆市第二十九中学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大单元任务群设计与单篇教学关系的思考——以高中语文统编教材必修上册第六单元教学为例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赵静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重庆市第四十二中学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高中语文学习任务群教学中情境构建的实施策略运用分析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吴玲艳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重庆市璧山来凤中学校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高中语文教学应重视形象思维能力的培养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涪陵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张黔红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涪陵实验中学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逆向设计在大单元视域下的适用度与可操性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潼南区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王奎军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重庆市潼南第一中学校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中国古代最伟大的劝酒词---李白《将进酒》品读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王小梅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丰都县实验中学校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《课标为本，重新出发》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易俊陶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重庆市大学城第一中学校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建构任务与情境，引导合作与探究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杨柳欣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四川外国语大学附属外国语学校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古诗词教学中表格比较法初探——以几首宋词为例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22D72" w:rsidRPr="00967A9A" w:rsidTr="002A3017">
        <w:trPr>
          <w:trHeight w:val="28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三等奖（65篇）</w:t>
            </w:r>
          </w:p>
        </w:tc>
      </w:tr>
      <w:tr w:rsidR="00422D72" w:rsidRPr="00967A9A" w:rsidTr="002A3017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酉阳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余军师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酉阳第一中学校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以写促读，书写孤独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严安宁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重庆市云阳高级中学校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一个愁字，别样愁情——《虞美人》和《一剪梅》比较阅读教学设计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黔江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王勇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重庆市黔江民族中学校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《&lt;红楼梦&gt;导读课教学设计——&lt;寻找甄英莲〉》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庹凤鸣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彭水县民族中学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统编版高中语文必修教材中德育资源教学案例——以必修下第一单元教学为例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鄢庭利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重庆市渝北中学校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“逻辑的力量”教学实施路径探索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王文龙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重庆市璧山来凤中学校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“熬煎”：巴金心路历程探秘—以《小狗包弟》教学为例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石柱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蒲俊宏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石柱西沱中学校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《再别康桥》教学设计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王琳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南开中学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《小二黑结婚》之“语言鉴赏”教学设计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秀山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吴露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秀山县第一中学校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时代楷模厅——走进时代楷模（选必上第一单元教学设计）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潼南区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罗晓玲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重庆市潼南中学校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最是那一刹那的出游 恰似清风自由——《荷塘月色》教学设计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魏夕坤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重庆巴蜀科学城中学校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群文阅读在现代乡愁诗歌中的实践探 ——以《现代诗歌中的古味乡愁》群文阅读教学为例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梁平区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沈庆香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西南大学附属梁平区实验中学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《边城》——《乡土中国》的缩影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两江新区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马威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重庆市为明学校高中语文组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《红楼梦》整本书阅读，需要读什么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陈浩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重庆市蜀都中学校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《荷塘月色》思辨阅读教学设计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涪陵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李燕琳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涪陵实验中学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“言为心声”：感受戏剧台词的魅力——以《窦娥冤》《哈姆莱特》《雷雨》为例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陈菱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重庆市荣昌安富中学校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“诗意的探寻”教学设计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刘菊青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重庆市奉节夔门高级中学校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“学贵有道 习贵有法”教学设计——以《劝学》《师说》为例的任务单元探索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大渡口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蔡兴红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重庆市大渡口区茄子溪中学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《师说》教学设计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大足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重庆市双桥中学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主任务课堂教学之人物形象塑造方法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大足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高建华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重庆市大足第一中学校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位卑未敢忘忧国——杜甫《登》《登岳阳楼》联读设计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隆沁颖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丰都县第三中学校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《部编版必修下册第二单元单元教学设计》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合川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重庆市北新巴蜀中学校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惜儿女情长，赞英雄豪气——家书系列群文阅读教学设计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九龙坡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陈仲梅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重庆实验外国语学校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吾道一以贯之，贵生而已矣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巫溪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刘贤玥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尖山中学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文趣如花香，四围一引生自来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江津区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雷武群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江津五中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《边城》教学案例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南川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金维波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南川区第一中学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赏多样文化     品人生孤独---部编版普通高中语文选择性必修上册第三单元教学设计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陈仙与张瑜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重庆市开州区丰乐中学与重庆市开州区温泉中学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写作教学切勿“舍近求远”——以《合欢树》为例挖掘课本的写作教学功能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陈美林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重庆市开州区实验中学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浅谈“整本书阅读”中教师角色定位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方波涛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忠县三汇中学校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真梦也？假梦也？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渝北区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陈思语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重庆市第八中学校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统编教材背景下高中语文文学类文本深度教学研究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綦江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邓春华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綦江区南州中学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围”出共识，“读”出意蕴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秀山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高玥盈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秀山县第一中学校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使用统编高中语文教材的压力与出路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苟晓东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西南大学附属中学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大单元教学视域下单元主题构建的四种形式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黄雪梅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重庆市荣昌中学校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提灯的人 点灯的书——谈谈对新教材中“整本书阅读”教学的思考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黄新发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重庆市奉节永安中学校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莫让乱花迷人眼  紧贴文字去步行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冯  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重庆市大学城第一中学校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基于“智慧教育”趋势下的高中语文互动课堂教学探究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郭先超   龚小霞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铜梁二中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聚焦“四维”联动，构建“三性”课堂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万盛经开区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傅春晓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重庆市第四十九中学校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学讲方式下的高中部编版语文阅读教学改革实践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万州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胡勇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重庆万州第二高级中学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人力资源管理视野下的整书阅读管理实践探究 -------以 《红楼梦》整本书阅读为例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酉阳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吕小琼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酉阳第二中学校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统编高中语文教材大单元教学的实践策略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重庆市云阳双江中学校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整本书阅读思想下高中语文小说教学研究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彭水县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李日呷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彭水第一中学校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综合性学习情境背景下《百合花》教学主干提问设计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石柱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孙音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石柱中学校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统编教材背景下如何提高学生的人文素养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石柱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刘娅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石柱中学校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如何构建统编教材编排模式改变后语文学科核心素养的策略问题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石柱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谭莉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石柱民族中学校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“双减”政策下高中语文的教育评价的探究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石柱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梁燕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石柱回龙中学校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围绕统编高中语文教材，培养学生语文核心素养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沙坪坝区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李晓莉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天星桥中学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切“时”切“地”说怀古——古诗文怀古专题的一种读法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垫江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刘锋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垫江一中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高中语文大单元教学的原则与策略探究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巫山县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刘安林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巫山县官渡中学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高中语文统编教材后教学方式变革策略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  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重庆市奉节中学校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《登高》与《秋兴其二》比较鉴赏教学反思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大渡口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李世伦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重庆市第三十七中学校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从学习任务群探高中语文统编教材育人之宏伟布局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李心洁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铜梁实验中学校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任务型写作教学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熊云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重庆市忠县中学校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按考点再组合教材  搭建教考合一桥梁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王朱凤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重庆市永川萱花中学校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从高考语文作文命题变革看统编教材的写作教学方法变革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秀山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徐小清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秀山县第一中学校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统编教材背景下高中语文教学方式变革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叶小兰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重庆市奉节永安中学校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在单篇课文教学中落实单元教学任务的策略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杨婷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重庆市丰都中学校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《大单元教学设计下的群文阅读教学》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合川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吴泽玲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重庆市合川龙市中学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浅议从课时教学走向大单元教学重构策略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梁平区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文豪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重庆市梁平中学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从文字学谈新教材背景下高中语文教学方式变革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梁平区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余相珍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重庆市梁平中学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高中语文“整本书阅读”教学方式变革与探究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宗  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铜梁一中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整体教学，教会学生“学习之道”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万州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杨小立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重庆万州第二高级中学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核心素养视域下高中语文群文阅读教学策略探寻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巫溪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张远林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尖山中学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统编教材背景下高中语文教学方式的变革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张源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重庆市长寿川维中学校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关于提升高中语文教学中情感体验的经验总结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22D72" w:rsidRPr="00967A9A" w:rsidTr="002A3017">
        <w:trPr>
          <w:trHeight w:val="8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王强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重庆市长寿实验中学校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构建思维型课堂的探索——以高中语文教材必修上册第三单元为例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D72" w:rsidRPr="00967A9A" w:rsidRDefault="00422D72" w:rsidP="002F49E9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</w:pPr>
            <w:r w:rsidRPr="00967A9A">
              <w:rPr>
                <w:rFonts w:ascii="方正仿宋_GBK" w:eastAsia="方正仿宋_GBK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 w:rsidR="00422D72" w:rsidRDefault="00422D72" w:rsidP="00422D72">
      <w:pPr>
        <w:spacing w:line="32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p w:rsidR="00056333" w:rsidRDefault="00056333"/>
    <w:sectPr w:rsidR="00056333">
      <w:footerReference w:type="even" r:id="rId5"/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DC" w:rsidRDefault="002A3017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67A9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DC" w:rsidRDefault="002A3017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2A301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72"/>
    <w:rsid w:val="00056333"/>
    <w:rsid w:val="002A3017"/>
    <w:rsid w:val="0042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22D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422D72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qFormat/>
    <w:rsid w:val="00422D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qFormat/>
    <w:rsid w:val="00422D72"/>
    <w:rPr>
      <w:rFonts w:ascii="Times New Roman" w:eastAsia="宋体" w:hAnsi="Times New Roman" w:cs="Times New Roman"/>
      <w:sz w:val="18"/>
      <w:szCs w:val="24"/>
    </w:rPr>
  </w:style>
  <w:style w:type="table" w:styleId="a5">
    <w:name w:val="Table Grid"/>
    <w:basedOn w:val="a1"/>
    <w:uiPriority w:val="39"/>
    <w:qFormat/>
    <w:rsid w:val="00422D72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uiPriority w:val="99"/>
    <w:qFormat/>
    <w:rsid w:val="00422D72"/>
    <w:rPr>
      <w:color w:val="800080"/>
      <w:u w:val="single"/>
    </w:rPr>
  </w:style>
  <w:style w:type="character" w:styleId="a7">
    <w:name w:val="Hyperlink"/>
    <w:uiPriority w:val="99"/>
    <w:qFormat/>
    <w:rsid w:val="00422D72"/>
    <w:rPr>
      <w:color w:val="0000FF"/>
      <w:u w:val="single"/>
    </w:rPr>
  </w:style>
  <w:style w:type="character" w:customStyle="1" w:styleId="font61">
    <w:name w:val="font61"/>
    <w:qFormat/>
    <w:rsid w:val="00422D72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41">
    <w:name w:val="font41"/>
    <w:qFormat/>
    <w:rsid w:val="00422D72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customStyle="1" w:styleId="xl90">
    <w:name w:val="xl90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32"/>
      <w:szCs w:val="32"/>
    </w:rPr>
  </w:style>
  <w:style w:type="paragraph" w:customStyle="1" w:styleId="xl73">
    <w:name w:val="xl73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0">
    <w:name w:val="xl70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9">
    <w:name w:val="xl69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4">
    <w:name w:val="xl64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msonormal0">
    <w:name w:val="msonormal"/>
    <w:basedOn w:val="a"/>
    <w:qFormat/>
    <w:rsid w:val="00422D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83">
    <w:name w:val="xl83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7">
    <w:name w:val="xl77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8">
    <w:name w:val="xl68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3">
    <w:name w:val="xl63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qFormat/>
    <w:rsid w:val="00422D72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xl88">
    <w:name w:val="xl88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7">
    <w:name w:val="xl87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85">
    <w:name w:val="xl85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2">
    <w:name w:val="xl82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333333"/>
      <w:kern w:val="0"/>
      <w:sz w:val="32"/>
      <w:szCs w:val="32"/>
    </w:rPr>
  </w:style>
  <w:style w:type="paragraph" w:customStyle="1" w:styleId="xl92">
    <w:name w:val="xl92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8">
    <w:name w:val="xl78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72">
    <w:name w:val="xl72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font5">
    <w:name w:val="font5"/>
    <w:basedOn w:val="a"/>
    <w:qFormat/>
    <w:rsid w:val="00422D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qFormat/>
    <w:rsid w:val="00422D72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1">
    <w:name w:val="xl81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6">
    <w:name w:val="xl76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65">
    <w:name w:val="xl65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84">
    <w:name w:val="xl84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79">
    <w:name w:val="xl79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5">
    <w:name w:val="xl75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6">
    <w:name w:val="xl66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94">
    <w:name w:val="xl94"/>
    <w:basedOn w:val="a"/>
    <w:qFormat/>
    <w:rsid w:val="00422D72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1">
    <w:name w:val="xl91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0">
    <w:name w:val="xl80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71">
    <w:name w:val="xl71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86">
    <w:name w:val="xl86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4">
    <w:name w:val="xl74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  <w:style w:type="paragraph" w:styleId="a8">
    <w:name w:val="Date"/>
    <w:basedOn w:val="a"/>
    <w:next w:val="a"/>
    <w:link w:val="Char1"/>
    <w:uiPriority w:val="99"/>
    <w:semiHidden/>
    <w:unhideWhenUsed/>
    <w:rsid w:val="00422D7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22D7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22D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422D72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qFormat/>
    <w:rsid w:val="00422D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qFormat/>
    <w:rsid w:val="00422D72"/>
    <w:rPr>
      <w:rFonts w:ascii="Times New Roman" w:eastAsia="宋体" w:hAnsi="Times New Roman" w:cs="Times New Roman"/>
      <w:sz w:val="18"/>
      <w:szCs w:val="24"/>
    </w:rPr>
  </w:style>
  <w:style w:type="table" w:styleId="a5">
    <w:name w:val="Table Grid"/>
    <w:basedOn w:val="a1"/>
    <w:uiPriority w:val="39"/>
    <w:qFormat/>
    <w:rsid w:val="00422D72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uiPriority w:val="99"/>
    <w:qFormat/>
    <w:rsid w:val="00422D72"/>
    <w:rPr>
      <w:color w:val="800080"/>
      <w:u w:val="single"/>
    </w:rPr>
  </w:style>
  <w:style w:type="character" w:styleId="a7">
    <w:name w:val="Hyperlink"/>
    <w:uiPriority w:val="99"/>
    <w:qFormat/>
    <w:rsid w:val="00422D72"/>
    <w:rPr>
      <w:color w:val="0000FF"/>
      <w:u w:val="single"/>
    </w:rPr>
  </w:style>
  <w:style w:type="character" w:customStyle="1" w:styleId="font61">
    <w:name w:val="font61"/>
    <w:qFormat/>
    <w:rsid w:val="00422D72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41">
    <w:name w:val="font41"/>
    <w:qFormat/>
    <w:rsid w:val="00422D72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paragraph" w:customStyle="1" w:styleId="xl90">
    <w:name w:val="xl90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32"/>
      <w:szCs w:val="32"/>
    </w:rPr>
  </w:style>
  <w:style w:type="paragraph" w:customStyle="1" w:styleId="xl73">
    <w:name w:val="xl73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0">
    <w:name w:val="xl70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9">
    <w:name w:val="xl69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4">
    <w:name w:val="xl64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msonormal0">
    <w:name w:val="msonormal"/>
    <w:basedOn w:val="a"/>
    <w:qFormat/>
    <w:rsid w:val="00422D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83">
    <w:name w:val="xl83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7">
    <w:name w:val="xl77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8">
    <w:name w:val="xl68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3">
    <w:name w:val="xl63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qFormat/>
    <w:rsid w:val="00422D72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xl88">
    <w:name w:val="xl88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7">
    <w:name w:val="xl87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85">
    <w:name w:val="xl85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2">
    <w:name w:val="xl82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333333"/>
      <w:kern w:val="0"/>
      <w:sz w:val="32"/>
      <w:szCs w:val="32"/>
    </w:rPr>
  </w:style>
  <w:style w:type="paragraph" w:customStyle="1" w:styleId="xl92">
    <w:name w:val="xl92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8">
    <w:name w:val="xl78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72">
    <w:name w:val="xl72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font5">
    <w:name w:val="font5"/>
    <w:basedOn w:val="a"/>
    <w:qFormat/>
    <w:rsid w:val="00422D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qFormat/>
    <w:rsid w:val="00422D72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1">
    <w:name w:val="xl81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6">
    <w:name w:val="xl76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65">
    <w:name w:val="xl65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84">
    <w:name w:val="xl84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79">
    <w:name w:val="xl79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5">
    <w:name w:val="xl75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6">
    <w:name w:val="xl66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94">
    <w:name w:val="xl94"/>
    <w:basedOn w:val="a"/>
    <w:qFormat/>
    <w:rsid w:val="00422D72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1">
    <w:name w:val="xl91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0">
    <w:name w:val="xl80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71">
    <w:name w:val="xl71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xl86">
    <w:name w:val="xl86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4">
    <w:name w:val="xl74"/>
    <w:basedOn w:val="a"/>
    <w:qFormat/>
    <w:rsid w:val="00422D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00"/>
      <w:kern w:val="0"/>
      <w:sz w:val="32"/>
      <w:szCs w:val="32"/>
    </w:rPr>
  </w:style>
  <w:style w:type="paragraph" w:styleId="a8">
    <w:name w:val="Date"/>
    <w:basedOn w:val="a"/>
    <w:next w:val="a"/>
    <w:link w:val="Char1"/>
    <w:uiPriority w:val="99"/>
    <w:semiHidden/>
    <w:unhideWhenUsed/>
    <w:rsid w:val="00422D7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22D7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1112</Words>
  <Characters>6340</Characters>
  <Application>Microsoft Office Word</Application>
  <DocSecurity>0</DocSecurity>
  <Lines>52</Lines>
  <Paragraphs>14</Paragraphs>
  <ScaleCrop>false</ScaleCrop>
  <Company>Sky123.Org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2022-06-08T01:16:00Z</dcterms:created>
  <dcterms:modified xsi:type="dcterms:W3CDTF">2022-06-08T01:16:00Z</dcterms:modified>
</cp:coreProperties>
</file>