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2D" w:rsidRPr="0006312D" w:rsidRDefault="0016592D" w:rsidP="0016592D">
      <w:pPr>
        <w:widowControl/>
        <w:rPr>
          <w:rFonts w:ascii="方正黑体_GBK" w:eastAsia="方正黑体_GBK" w:hAnsi="黑体" w:hint="eastAsia"/>
          <w:bCs/>
          <w:color w:val="000000"/>
          <w:kern w:val="0"/>
          <w:sz w:val="32"/>
          <w:szCs w:val="32"/>
        </w:rPr>
      </w:pPr>
      <w:r w:rsidRPr="0006312D">
        <w:rPr>
          <w:rFonts w:ascii="方正黑体_GBK" w:eastAsia="方正黑体_GBK" w:hAnsi="黑体" w:hint="eastAsia"/>
          <w:bCs/>
          <w:color w:val="000000"/>
          <w:kern w:val="0"/>
          <w:sz w:val="32"/>
          <w:szCs w:val="32"/>
        </w:rPr>
        <w:t>附件2</w:t>
      </w:r>
    </w:p>
    <w:p w:rsidR="0016592D" w:rsidRDefault="0016592D" w:rsidP="0016592D">
      <w:pPr>
        <w:widowControl/>
        <w:spacing w:line="600" w:lineRule="exact"/>
        <w:jc w:val="center"/>
        <w:rPr>
          <w:rFonts w:ascii="方正小标宋_GBK" w:eastAsia="方正小标宋_GBK" w:hAnsi="宋体" w:cs="等线" w:hint="eastAsia"/>
          <w:bCs/>
          <w:color w:val="000000"/>
          <w:kern w:val="0"/>
          <w:sz w:val="44"/>
          <w:szCs w:val="44"/>
        </w:rPr>
      </w:pPr>
    </w:p>
    <w:p w:rsidR="0016592D" w:rsidRDefault="0016592D" w:rsidP="0016592D">
      <w:pPr>
        <w:widowControl/>
        <w:spacing w:line="600" w:lineRule="exact"/>
        <w:jc w:val="center"/>
        <w:rPr>
          <w:rFonts w:ascii="方正小标宋_GBK" w:eastAsia="方正小标宋_GBK" w:hAnsi="宋体" w:cs="等线" w:hint="eastAsia"/>
          <w:bCs/>
          <w:color w:val="000000"/>
          <w:kern w:val="0"/>
          <w:sz w:val="44"/>
          <w:szCs w:val="44"/>
        </w:rPr>
      </w:pPr>
      <w:r w:rsidRPr="0006312D">
        <w:rPr>
          <w:rFonts w:ascii="方正小标宋_GBK" w:eastAsia="方正小标宋_GBK" w:hAnsi="宋体" w:cs="等线" w:hint="eastAsia"/>
          <w:bCs/>
          <w:color w:val="000000"/>
          <w:kern w:val="0"/>
          <w:sz w:val="44"/>
          <w:szCs w:val="44"/>
        </w:rPr>
        <w:t>重庆市中等职业学校英语教学改革与发展教研活动日程安排表</w:t>
      </w:r>
    </w:p>
    <w:p w:rsidR="0016592D" w:rsidRPr="0006312D" w:rsidRDefault="0016592D" w:rsidP="0016592D">
      <w:pPr>
        <w:widowControl/>
        <w:spacing w:line="600" w:lineRule="exact"/>
        <w:jc w:val="center"/>
        <w:rPr>
          <w:rFonts w:ascii="方正小标宋_GBK" w:eastAsia="方正小标宋_GBK" w:hAnsi="宋体" w:cs="等线" w:hint="eastAsia"/>
          <w:bCs/>
          <w:color w:val="000000"/>
          <w:kern w:val="0"/>
          <w:sz w:val="44"/>
          <w:szCs w:val="44"/>
        </w:rPr>
      </w:pPr>
    </w:p>
    <w:p w:rsidR="0016592D" w:rsidRPr="0006312D" w:rsidRDefault="0016592D" w:rsidP="0016592D">
      <w:pPr>
        <w:widowControl/>
        <w:jc w:val="left"/>
        <w:rPr>
          <w:rFonts w:ascii="方正仿宋_GBK" w:eastAsia="方正仿宋_GBK" w:hAnsi="黑体" w:hint="eastAsia"/>
          <w:color w:val="000000"/>
          <w:kern w:val="0"/>
          <w:sz w:val="20"/>
          <w:szCs w:val="20"/>
        </w:rPr>
      </w:pPr>
      <w:r w:rsidRPr="0006312D">
        <w:rPr>
          <w:rFonts w:ascii="方正仿宋_GBK" w:eastAsia="方正仿宋_GBK" w:hAnsi="黑体" w:hint="eastAsia"/>
          <w:color w:val="000000"/>
          <w:kern w:val="0"/>
          <w:sz w:val="20"/>
          <w:szCs w:val="20"/>
        </w:rPr>
        <w:t>活动主持人：上午 傅渝稀  重庆市教育科学研究院职成所教研员</w:t>
      </w:r>
    </w:p>
    <w:p w:rsidR="0016592D" w:rsidRPr="0006312D" w:rsidRDefault="0016592D" w:rsidP="0016592D">
      <w:pPr>
        <w:widowControl/>
        <w:spacing w:line="400" w:lineRule="exact"/>
        <w:rPr>
          <w:rFonts w:ascii="方正仿宋_GBK" w:eastAsia="方正仿宋_GBK" w:hAnsi="黑体" w:hint="eastAsia"/>
          <w:color w:val="000000"/>
          <w:kern w:val="0"/>
          <w:sz w:val="20"/>
          <w:szCs w:val="20"/>
        </w:rPr>
      </w:pPr>
      <w:r w:rsidRPr="0006312D">
        <w:rPr>
          <w:rFonts w:ascii="方正仿宋_GBK" w:eastAsia="方正仿宋_GBK" w:hAnsi="黑体" w:hint="eastAsia"/>
          <w:color w:val="000000"/>
          <w:kern w:val="0"/>
          <w:sz w:val="20"/>
          <w:szCs w:val="20"/>
        </w:rPr>
        <w:t xml:space="preserve">            下午 尹 毅  四川省教科院职成所副所长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0"/>
        <w:gridCol w:w="1365"/>
        <w:gridCol w:w="3607"/>
        <w:gridCol w:w="2761"/>
      </w:tblGrid>
      <w:tr w:rsidR="0016592D" w:rsidRPr="0006312D" w:rsidTr="00EB0DD6">
        <w:trPr>
          <w:trHeight w:val="726"/>
          <w:tblHeader/>
          <w:jc w:val="center"/>
        </w:trPr>
        <w:tc>
          <w:tcPr>
            <w:tcW w:w="1270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黑体" w:hint="eastAsia"/>
                <w:b/>
                <w:color w:val="000000"/>
                <w:kern w:val="0"/>
                <w:sz w:val="20"/>
                <w:szCs w:val="20"/>
              </w:rPr>
            </w:pPr>
            <w:r w:rsidRPr="0006312D">
              <w:rPr>
                <w:rFonts w:ascii="方正仿宋_GBK" w:eastAsia="方正仿宋_GBK" w:hAnsi="黑体" w:hint="eastAsia"/>
                <w:b/>
                <w:color w:val="000000"/>
                <w:kern w:val="0"/>
                <w:sz w:val="20"/>
                <w:szCs w:val="20"/>
              </w:rPr>
              <w:t>活动形式</w:t>
            </w:r>
          </w:p>
        </w:tc>
        <w:tc>
          <w:tcPr>
            <w:tcW w:w="1365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黑体" w:hint="eastAsia"/>
                <w:b/>
                <w:color w:val="000000"/>
                <w:kern w:val="0"/>
                <w:sz w:val="20"/>
                <w:szCs w:val="20"/>
              </w:rPr>
            </w:pPr>
            <w:r w:rsidRPr="0006312D">
              <w:rPr>
                <w:rFonts w:ascii="方正仿宋_GBK" w:eastAsia="方正仿宋_GBK" w:hAnsi="黑体" w:hint="eastAsia"/>
                <w:b/>
                <w:color w:val="000000"/>
                <w:kern w:val="0"/>
                <w:sz w:val="20"/>
                <w:szCs w:val="20"/>
              </w:rPr>
              <w:t>活动时间</w:t>
            </w:r>
          </w:p>
        </w:tc>
        <w:tc>
          <w:tcPr>
            <w:tcW w:w="3607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黑体" w:hint="eastAsia"/>
                <w:b/>
                <w:color w:val="000000"/>
                <w:kern w:val="0"/>
                <w:sz w:val="20"/>
                <w:szCs w:val="20"/>
              </w:rPr>
            </w:pPr>
            <w:r w:rsidRPr="0006312D">
              <w:rPr>
                <w:rFonts w:ascii="方正仿宋_GBK" w:eastAsia="方正仿宋_GBK" w:hAnsi="黑体" w:hint="eastAsia"/>
                <w:b/>
                <w:color w:val="000000"/>
                <w:kern w:val="0"/>
                <w:sz w:val="20"/>
                <w:szCs w:val="20"/>
              </w:rPr>
              <w:t>活动内容</w:t>
            </w:r>
          </w:p>
        </w:tc>
        <w:tc>
          <w:tcPr>
            <w:tcW w:w="2761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黑体" w:hint="eastAsia"/>
                <w:b/>
                <w:color w:val="000000"/>
                <w:kern w:val="0"/>
                <w:sz w:val="20"/>
                <w:szCs w:val="20"/>
              </w:rPr>
            </w:pPr>
            <w:r w:rsidRPr="0006312D">
              <w:rPr>
                <w:rFonts w:ascii="方正仿宋_GBK" w:eastAsia="方正仿宋_GBK" w:hAnsi="黑体" w:hint="eastAsia"/>
                <w:b/>
                <w:color w:val="000000"/>
                <w:kern w:val="0"/>
                <w:sz w:val="20"/>
                <w:szCs w:val="20"/>
              </w:rPr>
              <w:t>联系人/主讲人</w:t>
            </w:r>
          </w:p>
        </w:tc>
      </w:tr>
      <w:tr w:rsidR="0016592D" w:rsidRPr="0006312D" w:rsidTr="00EB0DD6">
        <w:trPr>
          <w:trHeight w:val="405"/>
          <w:jc w:val="center"/>
        </w:trPr>
        <w:tc>
          <w:tcPr>
            <w:tcW w:w="1270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开幕式</w:t>
            </w:r>
          </w:p>
        </w:tc>
        <w:tc>
          <w:tcPr>
            <w:tcW w:w="1365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09:00-09:15</w:t>
            </w:r>
          </w:p>
        </w:tc>
        <w:tc>
          <w:tcPr>
            <w:tcW w:w="3607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领导开幕致辞</w:t>
            </w:r>
          </w:p>
        </w:tc>
        <w:tc>
          <w:tcPr>
            <w:tcW w:w="2761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胡彦，重庆教科院职成所所长</w:t>
            </w:r>
          </w:p>
          <w:p w:rsidR="0016592D" w:rsidRPr="0006312D" w:rsidRDefault="0016592D" w:rsidP="00EB0DD6">
            <w:pPr>
              <w:widowControl/>
              <w:spacing w:line="400" w:lineRule="exact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尹毅，四川省教科院职成所副所长</w:t>
            </w:r>
          </w:p>
          <w:p w:rsidR="0016592D" w:rsidRPr="0006312D" w:rsidRDefault="0016592D" w:rsidP="00EB0DD6">
            <w:pPr>
              <w:widowControl/>
              <w:spacing w:line="400" w:lineRule="exact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李淑静，外研社职教分社社长</w:t>
            </w:r>
          </w:p>
        </w:tc>
      </w:tr>
      <w:tr w:rsidR="0016592D" w:rsidRPr="0006312D" w:rsidTr="00EB0DD6">
        <w:trPr>
          <w:trHeight w:val="405"/>
          <w:jc w:val="center"/>
        </w:trPr>
        <w:tc>
          <w:tcPr>
            <w:tcW w:w="1270" w:type="dxa"/>
            <w:vMerge w:val="restart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专题讲座</w:t>
            </w:r>
          </w:p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09:15-10:35</w:t>
            </w:r>
          </w:p>
        </w:tc>
        <w:tc>
          <w:tcPr>
            <w:tcW w:w="3607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新课标下中职英语课程思政教学探索</w:t>
            </w:r>
          </w:p>
        </w:tc>
        <w:tc>
          <w:tcPr>
            <w:tcW w:w="2761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刘海霞：北京教育科学研究院英语教研员，教育部《中等职业学校英语课程标准》研制组核心成员，教育部职业院校外语类专业教学指导委员会委员。</w:t>
            </w:r>
          </w:p>
        </w:tc>
      </w:tr>
      <w:tr w:rsidR="0016592D" w:rsidRPr="0006312D" w:rsidTr="00EB0DD6">
        <w:trPr>
          <w:trHeight w:val="405"/>
          <w:jc w:val="center"/>
        </w:trPr>
        <w:tc>
          <w:tcPr>
            <w:tcW w:w="1270" w:type="dxa"/>
            <w:vMerge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10:35-11:35</w:t>
            </w:r>
          </w:p>
        </w:tc>
        <w:tc>
          <w:tcPr>
            <w:tcW w:w="3607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核心素养培养下的中职英语课堂教学与新国规教材体系</w:t>
            </w:r>
          </w:p>
        </w:tc>
        <w:tc>
          <w:tcPr>
            <w:tcW w:w="2761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张俊：南京职教（成人）教研室英语教研员，教育部《中等职业学校英语课程标准》研制组核心成员，教育部职业院校外语类专业教学指导委员会委员。</w:t>
            </w:r>
          </w:p>
        </w:tc>
      </w:tr>
      <w:tr w:rsidR="0016592D" w:rsidRPr="0006312D" w:rsidTr="00EB0DD6">
        <w:trPr>
          <w:trHeight w:val="405"/>
          <w:jc w:val="center"/>
        </w:trPr>
        <w:tc>
          <w:tcPr>
            <w:tcW w:w="1270" w:type="dxa"/>
            <w:vMerge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11:35-12:05</w:t>
            </w:r>
          </w:p>
        </w:tc>
        <w:tc>
          <w:tcPr>
            <w:tcW w:w="3607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新课标理念下的中职英语教材数字化资源建设与运用</w:t>
            </w:r>
          </w:p>
        </w:tc>
        <w:tc>
          <w:tcPr>
            <w:tcW w:w="2761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 xml:space="preserve"> 杨梦颖，外语教学与研究出版社资深编辑</w:t>
            </w:r>
          </w:p>
        </w:tc>
      </w:tr>
      <w:tr w:rsidR="0016592D" w:rsidRPr="0006312D" w:rsidTr="00EB0DD6">
        <w:trPr>
          <w:trHeight w:val="818"/>
          <w:jc w:val="center"/>
        </w:trPr>
        <w:tc>
          <w:tcPr>
            <w:tcW w:w="1270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主题交流</w:t>
            </w:r>
          </w:p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14:00-15:00</w:t>
            </w:r>
          </w:p>
        </w:tc>
        <w:tc>
          <w:tcPr>
            <w:tcW w:w="3607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以赛促教 以赛促学——全国职业院校教师教学能力比赛经验交流</w:t>
            </w:r>
          </w:p>
        </w:tc>
        <w:tc>
          <w:tcPr>
            <w:tcW w:w="2761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罗翠珠，东莞市电子科技学校高级讲师、教研组长。兼任广东省中职高考英语研究理事、</w:t>
            </w: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lastRenderedPageBreak/>
              <w:t>东莞市教学委员会理事、2019东莞市名师工作室主持人。曾获2021年全国职业院校教师教学能力比赛一等奖。连续13年辅导学生参加技能竞赛获省市一等奖。</w:t>
            </w:r>
          </w:p>
        </w:tc>
      </w:tr>
      <w:tr w:rsidR="0016592D" w:rsidRPr="0006312D" w:rsidTr="00EB0DD6">
        <w:trPr>
          <w:trHeight w:val="749"/>
          <w:jc w:val="center"/>
        </w:trPr>
        <w:tc>
          <w:tcPr>
            <w:tcW w:w="1270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lastRenderedPageBreak/>
              <w:t>示范点评</w:t>
            </w:r>
          </w:p>
        </w:tc>
        <w:tc>
          <w:tcPr>
            <w:tcW w:w="1365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15:00-16:30</w:t>
            </w:r>
          </w:p>
        </w:tc>
        <w:tc>
          <w:tcPr>
            <w:tcW w:w="3607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widowControl/>
              <w:spacing w:line="400" w:lineRule="exact"/>
              <w:jc w:val="center"/>
              <w:rPr>
                <w:rFonts w:ascii="方正仿宋_GBK" w:eastAsia="方正仿宋_GBK" w:hAnsi="宋体" w:hint="eastAsia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优秀示范课展示与点评</w:t>
            </w:r>
          </w:p>
        </w:tc>
        <w:tc>
          <w:tcPr>
            <w:tcW w:w="2761" w:type="dxa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16592D" w:rsidRPr="0006312D" w:rsidRDefault="0016592D" w:rsidP="00EB0DD6">
            <w:pPr>
              <w:spacing w:line="400" w:lineRule="exact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示范课：重庆市育才职业教育中心  彭倩   上课内容 Unit 5 We Have Only One Earth</w:t>
            </w:r>
          </w:p>
          <w:p w:rsidR="0016592D" w:rsidRPr="0006312D" w:rsidRDefault="0016592D" w:rsidP="00EB0DD6">
            <w:pPr>
              <w:widowControl/>
              <w:spacing w:line="400" w:lineRule="exact"/>
              <w:jc w:val="left"/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</w:pPr>
            <w:r w:rsidRPr="0006312D">
              <w:rPr>
                <w:rFonts w:ascii="方正仿宋_GBK" w:eastAsia="方正仿宋_GBK" w:hAnsi="宋体" w:hint="eastAsia"/>
                <w:color w:val="000000"/>
                <w:kern w:val="0"/>
                <w:szCs w:val="21"/>
              </w:rPr>
              <w:t>点评专家：重庆市中职英语学科中心教研组专家； 四川省中等职业教育英语学科教学指导委员会专家。</w:t>
            </w:r>
          </w:p>
        </w:tc>
      </w:tr>
    </w:tbl>
    <w:p w:rsidR="0016592D" w:rsidRPr="0006312D" w:rsidRDefault="0016592D" w:rsidP="0016592D">
      <w:pPr>
        <w:widowControl/>
        <w:jc w:val="center"/>
        <w:rPr>
          <w:rFonts w:ascii="方正仿宋_GBK" w:eastAsia="方正仿宋_GBK" w:hAnsi="黑体" w:hint="eastAsia"/>
          <w:b/>
          <w:bCs/>
          <w:color w:val="000000"/>
          <w:kern w:val="0"/>
          <w:sz w:val="28"/>
          <w:szCs w:val="28"/>
        </w:rPr>
      </w:pPr>
    </w:p>
    <w:p w:rsidR="0016592D" w:rsidRPr="0006312D" w:rsidRDefault="0016592D" w:rsidP="0016592D">
      <w:pPr>
        <w:widowControl/>
        <w:jc w:val="left"/>
        <w:rPr>
          <w:rFonts w:ascii="方正仿宋_GBK" w:eastAsia="方正仿宋_GBK" w:hAnsi="宋体" w:hint="eastAsia"/>
          <w:color w:val="000000"/>
          <w:kern w:val="0"/>
          <w:sz w:val="28"/>
          <w:szCs w:val="28"/>
        </w:rPr>
      </w:pPr>
    </w:p>
    <w:p w:rsidR="00122BBE" w:rsidRDefault="00122BBE">
      <w:bookmarkStart w:id="0" w:name="_GoBack"/>
      <w:bookmarkEnd w:id="0"/>
    </w:p>
    <w:sectPr w:rsidR="00122BBE" w:rsidSect="0006312D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2D" w:rsidRPr="0006312D" w:rsidRDefault="0016592D" w:rsidP="0006312D">
    <w:pPr>
      <w:pStyle w:val="a3"/>
      <w:rPr>
        <w:rFonts w:ascii="宋体" w:hAnsi="宋体"/>
        <w:sz w:val="28"/>
        <w:szCs w:val="28"/>
      </w:rPr>
    </w:pPr>
    <w:r w:rsidRPr="0006312D">
      <w:rPr>
        <w:rFonts w:ascii="宋体" w:hAnsi="宋体"/>
        <w:sz w:val="28"/>
        <w:szCs w:val="28"/>
      </w:rPr>
      <w:fldChar w:fldCharType="begin"/>
    </w:r>
    <w:r w:rsidRPr="0006312D">
      <w:rPr>
        <w:rFonts w:ascii="宋体" w:hAnsi="宋体"/>
        <w:sz w:val="28"/>
        <w:szCs w:val="28"/>
      </w:rPr>
      <w:instrText>PAGE</w:instrText>
    </w:r>
    <w:r w:rsidRPr="0006312D">
      <w:rPr>
        <w:rFonts w:ascii="宋体" w:hAnsi="宋体"/>
        <w:sz w:val="28"/>
        <w:szCs w:val="28"/>
      </w:rPr>
      <w:instrText xml:space="preserve">   \* MERGEFORMAT</w:instrText>
    </w:r>
    <w:r w:rsidRPr="0006312D">
      <w:rPr>
        <w:rFonts w:ascii="宋体" w:hAnsi="宋体"/>
        <w:sz w:val="28"/>
        <w:szCs w:val="28"/>
      </w:rPr>
      <w:fldChar w:fldCharType="separate"/>
    </w:r>
    <w:r w:rsidRPr="00BC1A3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06312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2D" w:rsidRPr="0006312D" w:rsidRDefault="0016592D" w:rsidP="0006312D">
    <w:pPr>
      <w:pStyle w:val="a3"/>
      <w:jc w:val="right"/>
      <w:rPr>
        <w:rFonts w:ascii="宋体" w:hAnsi="宋体"/>
        <w:sz w:val="28"/>
        <w:szCs w:val="28"/>
      </w:rPr>
    </w:pPr>
    <w:r w:rsidRPr="0006312D">
      <w:rPr>
        <w:rFonts w:ascii="宋体" w:hAnsi="宋体"/>
        <w:sz w:val="28"/>
        <w:szCs w:val="28"/>
      </w:rPr>
      <w:fldChar w:fldCharType="begin"/>
    </w:r>
    <w:r w:rsidRPr="0006312D">
      <w:rPr>
        <w:rFonts w:ascii="宋体" w:hAnsi="宋体"/>
        <w:sz w:val="28"/>
        <w:szCs w:val="28"/>
      </w:rPr>
      <w:instrText>PAGE   \* MERGEFORMAT</w:instrText>
    </w:r>
    <w:r w:rsidRPr="0006312D">
      <w:rPr>
        <w:rFonts w:ascii="宋体" w:hAnsi="宋体"/>
        <w:sz w:val="28"/>
        <w:szCs w:val="28"/>
      </w:rPr>
      <w:fldChar w:fldCharType="separate"/>
    </w:r>
    <w:r w:rsidRPr="0016592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06312D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2D"/>
    <w:rsid w:val="00122BBE"/>
    <w:rsid w:val="001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2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65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6592D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2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65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6592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>Sky123.Org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2022-06-06T02:00:00Z</dcterms:created>
  <dcterms:modified xsi:type="dcterms:W3CDTF">2022-06-06T02:00:00Z</dcterms:modified>
</cp:coreProperties>
</file>