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D" w:rsidRPr="00165668" w:rsidRDefault="00DA017D" w:rsidP="00DA017D">
      <w:pPr>
        <w:widowControl/>
        <w:shd w:val="clear" w:color="auto" w:fill="FFFFFF"/>
        <w:spacing w:line="360" w:lineRule="auto"/>
        <w:jc w:val="left"/>
        <w:rPr>
          <w:rFonts w:ascii="方正黑体_GBK" w:eastAsia="方正黑体_GBK" w:hAnsi="黑体" w:cs="宋体"/>
          <w:bCs/>
          <w:color w:val="000000"/>
          <w:w w:val="92"/>
          <w:kern w:val="0"/>
          <w:sz w:val="32"/>
          <w:szCs w:val="32"/>
        </w:rPr>
      </w:pPr>
      <w:r w:rsidRPr="00165668">
        <w:rPr>
          <w:rFonts w:ascii="方正黑体_GBK" w:eastAsia="方正黑体_GBK" w:hAnsi="黑体" w:cs="宋体" w:hint="eastAsia"/>
          <w:bCs/>
          <w:color w:val="000000"/>
          <w:w w:val="92"/>
          <w:kern w:val="0"/>
          <w:sz w:val="32"/>
          <w:szCs w:val="32"/>
        </w:rPr>
        <w:t>附件</w:t>
      </w:r>
    </w:p>
    <w:p w:rsidR="00DA017D" w:rsidRDefault="00DA017D" w:rsidP="00DA017D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黑体" w:cs="宋体"/>
          <w:bCs/>
          <w:color w:val="000000"/>
          <w:kern w:val="0"/>
          <w:sz w:val="44"/>
          <w:szCs w:val="44"/>
        </w:rPr>
      </w:pPr>
    </w:p>
    <w:p w:rsidR="00DA017D" w:rsidRDefault="00DA017D" w:rsidP="00DA017D">
      <w:pPr>
        <w:widowControl/>
        <w:shd w:val="clear" w:color="auto" w:fill="FFFFFF"/>
        <w:spacing w:line="700" w:lineRule="exact"/>
        <w:jc w:val="center"/>
        <w:rPr>
          <w:rFonts w:ascii="方正小标宋_GBK" w:eastAsia="方正小标宋_GBK" w:hAnsi="黑体" w:cs="宋体"/>
          <w:bCs/>
          <w:color w:val="000000"/>
          <w:kern w:val="0"/>
          <w:sz w:val="44"/>
          <w:szCs w:val="44"/>
        </w:rPr>
      </w:pPr>
      <w:r w:rsidRPr="00165668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2022年重庆市初中历史现场优质课</w:t>
      </w:r>
    </w:p>
    <w:p w:rsidR="00DA017D" w:rsidRDefault="00DA017D" w:rsidP="00DA017D">
      <w:pPr>
        <w:widowControl/>
        <w:shd w:val="clear" w:color="auto" w:fill="FFFFFF"/>
        <w:spacing w:line="700" w:lineRule="exact"/>
        <w:jc w:val="center"/>
        <w:rPr>
          <w:rFonts w:ascii="方正小标宋_GBK" w:eastAsia="方正小标宋_GBK" w:hAnsi="黑体" w:cs="宋体"/>
          <w:bCs/>
          <w:color w:val="000000"/>
          <w:kern w:val="0"/>
          <w:sz w:val="44"/>
          <w:szCs w:val="44"/>
        </w:rPr>
      </w:pPr>
      <w:r w:rsidRPr="00165668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比赛获奖名单</w:t>
      </w:r>
    </w:p>
    <w:p w:rsidR="00DA017D" w:rsidRPr="00165668" w:rsidRDefault="00DA017D" w:rsidP="00DA017D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黑体" w:cs="宋体"/>
          <w:bCs/>
          <w:color w:val="000000"/>
          <w:kern w:val="0"/>
          <w:sz w:val="44"/>
          <w:szCs w:val="44"/>
        </w:rPr>
      </w:pPr>
    </w:p>
    <w:p w:rsidR="00DA017D" w:rsidRPr="00AF2C76" w:rsidRDefault="00DA017D" w:rsidP="00DA017D">
      <w:pPr>
        <w:widowControl/>
        <w:shd w:val="clear" w:color="auto" w:fill="FFFFFF"/>
        <w:spacing w:line="360" w:lineRule="auto"/>
        <w:jc w:val="center"/>
        <w:rPr>
          <w:rFonts w:ascii="方正仿宋_GBK" w:eastAsia="方正仿宋_GBK" w:hAnsi="仿宋" w:cs="宋体"/>
          <w:b/>
          <w:color w:val="000000"/>
          <w:kern w:val="0"/>
          <w:sz w:val="36"/>
          <w:szCs w:val="36"/>
        </w:rPr>
      </w:pPr>
      <w:r w:rsidRPr="00160D97">
        <w:rPr>
          <w:rFonts w:ascii="方正仿宋_GBK" w:eastAsia="方正仿宋_GBK" w:hAnsi="仿宋" w:cs="宋体" w:hint="eastAsia"/>
          <w:b/>
          <w:color w:val="000000"/>
          <w:kern w:val="0"/>
          <w:sz w:val="36"/>
          <w:szCs w:val="36"/>
        </w:rPr>
        <w:t>一等奖</w:t>
      </w:r>
      <w:r w:rsidRPr="00AF2C76">
        <w:rPr>
          <w:rFonts w:ascii="方正仿宋_GBK" w:eastAsia="方正仿宋_GBK" w:hAnsi="仿宋" w:cs="宋体" w:hint="eastAsia"/>
          <w:b/>
          <w:color w:val="000000"/>
          <w:kern w:val="0"/>
          <w:sz w:val="36"/>
          <w:szCs w:val="36"/>
        </w:rPr>
        <w:t>（排名不分先后）</w:t>
      </w:r>
    </w:p>
    <w:tbl>
      <w:tblPr>
        <w:tblW w:w="5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324"/>
        <w:gridCol w:w="997"/>
        <w:gridCol w:w="1879"/>
        <w:gridCol w:w="971"/>
        <w:gridCol w:w="1509"/>
        <w:gridCol w:w="848"/>
        <w:gridCol w:w="1276"/>
      </w:tblGrid>
      <w:tr w:rsidR="00DA017D" w:rsidRPr="008B1FCC" w:rsidTr="002D024C">
        <w:trPr>
          <w:trHeight w:val="315"/>
          <w:jc w:val="center"/>
        </w:trPr>
        <w:tc>
          <w:tcPr>
            <w:tcW w:w="619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选手姓名</w:t>
            </w:r>
          </w:p>
        </w:tc>
        <w:tc>
          <w:tcPr>
            <w:tcW w:w="935" w:type="pct"/>
            <w:vMerge w:val="restar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执教课题</w:t>
            </w:r>
          </w:p>
        </w:tc>
        <w:tc>
          <w:tcPr>
            <w:tcW w:w="1234" w:type="pct"/>
            <w:gridSpan w:val="2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指导教师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7" w:type="pct"/>
            <w:gridSpan w:val="2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指导教师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DA017D" w:rsidRPr="008B1FCC" w:rsidTr="002D024C">
        <w:trPr>
          <w:trHeight w:val="315"/>
          <w:jc w:val="center"/>
        </w:trPr>
        <w:tc>
          <w:tcPr>
            <w:tcW w:w="619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5" w:type="pct"/>
            <w:vMerge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1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2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5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渝中区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重庆市求精中学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曾敏嘉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梁莉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重庆市求精中学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赖春琳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重庆市求精中学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沙坪坝区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重庆市第一中学校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杜宜桦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《外交事业的发展》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欧永利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重庆市第一中学校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余瑶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重庆市第一中学校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西南大学附中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张琰涵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《香港和澳门回归祖国》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赵敏岩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西南大学附中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西南大学附中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永川区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重庆市永川萱花中学校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李梦辰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《社会生活的变迁》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李方贵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重庆市永川萱花中学校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王珊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重庆市永川萱花中学校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北碚区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重庆市兼善中学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叶静</w:t>
            </w:r>
          </w:p>
        </w:tc>
        <w:tc>
          <w:tcPr>
            <w:tcW w:w="935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陈晓琴</w:t>
            </w:r>
          </w:p>
        </w:tc>
        <w:tc>
          <w:tcPr>
            <w:tcW w:w="751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北碚区教师进修学院</w:t>
            </w:r>
          </w:p>
        </w:tc>
        <w:tc>
          <w:tcPr>
            <w:tcW w:w="422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张代洪</w:t>
            </w:r>
          </w:p>
        </w:tc>
        <w:tc>
          <w:tcPr>
            <w:tcW w:w="635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重庆市兼善中学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沙坪坝区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重庆市天星桥中学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余婧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《外交事业的发展》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重庆市沙坪坝区教师进修学院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朱霞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重庆市天星桥中学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巴南区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重庆市德普外语学校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王端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贺晓明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重庆德普外语学校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胡江涛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巴南区教师进修学校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九龙坡区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重庆谢家湾学校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刘晋利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《伟大的历史转折》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谢章芳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重庆市九龙坡区教师进修学院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朱姝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重庆市育才中学校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重庆师范大学附中科学城中学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邱义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《独立自主的和平外交》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张志华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九龙坡区教师进修学院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赖云星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重庆师范大学附属科学城中学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垫江县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重庆市垫江六中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何玉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《伟大的历史转折》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陈义平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重庆市垫江教师进修学校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汪兴敏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重庆市垫江第六中学校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忠县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重庆市忠县拔山中学校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江丽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陈利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重庆市忠县拔山中学校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两江新区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重庆市礼嘉中学校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张爱林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杨雪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重庆市八中两江金溪中学校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陈运余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重庆市礼嘉中学校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涪陵区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重庆市涪陵巴蜀中学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《中华人民共和国成立》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董文明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重庆市涪陵区教科所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胡绍容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重庆市涪陵巴蜀中学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黔江区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重庆市黔江新华初级中学校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廖玉娇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《土地改革》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重庆市黔江新华初级中学校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林能勤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重庆市黔江初级中学校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万州区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重庆市万州高级中学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曾凡琼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《民族大团结》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黄小敏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重庆市万州高级中学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罗德灿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重庆市万州区教师进修学院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铜梁区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重庆市巴川中学校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曹英杰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《为实现中国梦而努力奋斗》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杨一洪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重庆市铜梁区教师进修学校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涂德兰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重庆市巴川中学校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大渡口区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重庆市第九十五初级中学校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梁娅红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《新中国工业化的起步和人民代表大会制度的确立》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李恩泉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重庆市大渡口区教师进修学院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陈雪瑶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重庆市第九十五初级中学校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云阳县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重庆市云阳凤鸣中学校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田海燕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唐浩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重庆市云阳凤鸣中学校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胡岚华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重庆市云阳凤鸣中学校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渝北区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重庆市两江中学校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黄廷杰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范超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重庆市渝北区教师进修学院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任小秋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重庆市两江中学校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九龙坡区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重庆市育才中学校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唐强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重庆市育才中学校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黄思洁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重庆市育才中学校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江北区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重庆市江北区观音桥实验初级中学校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朱红琴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《社会生活的变迁》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张茂芹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重庆市江北区教师进修学院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江舒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重庆市江北区观音桥实验初级中学校</w:t>
            </w:r>
          </w:p>
        </w:tc>
      </w:tr>
    </w:tbl>
    <w:p w:rsidR="00DA017D" w:rsidRPr="003E1BDD" w:rsidRDefault="00DA017D" w:rsidP="00DA017D">
      <w:pPr>
        <w:widowControl/>
        <w:shd w:val="clear" w:color="auto" w:fill="FFFFFF"/>
        <w:spacing w:line="360" w:lineRule="auto"/>
        <w:jc w:val="center"/>
        <w:rPr>
          <w:rFonts w:ascii="方正仿宋_GBK" w:eastAsia="方正仿宋_GBK" w:hAnsi="仿宋" w:cs="宋体"/>
          <w:b/>
          <w:color w:val="000000"/>
          <w:kern w:val="0"/>
          <w:sz w:val="36"/>
          <w:szCs w:val="36"/>
        </w:rPr>
      </w:pPr>
      <w:r w:rsidRPr="003E1BDD">
        <w:rPr>
          <w:rFonts w:ascii="方正仿宋_GBK" w:eastAsia="方正仿宋_GBK" w:hAnsi="仿宋" w:cs="宋体" w:hint="eastAsia"/>
          <w:b/>
          <w:color w:val="000000"/>
          <w:kern w:val="0"/>
          <w:sz w:val="36"/>
          <w:szCs w:val="36"/>
        </w:rPr>
        <w:t>二等奖</w:t>
      </w:r>
      <w:r w:rsidRPr="00AF2C76">
        <w:rPr>
          <w:rFonts w:ascii="方正仿宋_GBK" w:eastAsia="方正仿宋_GBK" w:hAnsi="仿宋" w:cs="宋体" w:hint="eastAsia"/>
          <w:b/>
          <w:color w:val="000000"/>
          <w:kern w:val="0"/>
          <w:sz w:val="36"/>
          <w:szCs w:val="36"/>
        </w:rPr>
        <w:t>（排名不分先后）</w:t>
      </w:r>
    </w:p>
    <w:tbl>
      <w:tblPr>
        <w:tblW w:w="5873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74"/>
        <w:gridCol w:w="1142"/>
        <w:gridCol w:w="1645"/>
        <w:gridCol w:w="1132"/>
        <w:gridCol w:w="1424"/>
        <w:gridCol w:w="849"/>
        <w:gridCol w:w="1272"/>
      </w:tblGrid>
      <w:tr w:rsidR="00DA017D" w:rsidRPr="008B1FCC" w:rsidTr="002D024C">
        <w:trPr>
          <w:trHeight w:val="315"/>
          <w:jc w:val="center"/>
        </w:trPr>
        <w:tc>
          <w:tcPr>
            <w:tcW w:w="638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选手姓名</w:t>
            </w:r>
          </w:p>
        </w:tc>
        <w:tc>
          <w:tcPr>
            <w:tcW w:w="821" w:type="pct"/>
            <w:vMerge w:val="restar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执教课题</w:t>
            </w:r>
          </w:p>
        </w:tc>
        <w:tc>
          <w:tcPr>
            <w:tcW w:w="1276" w:type="pct"/>
            <w:gridSpan w:val="2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指导教师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9" w:type="pct"/>
            <w:gridSpan w:val="2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指导教师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DA017D" w:rsidRPr="008B1FCC" w:rsidTr="002D024C">
        <w:trPr>
          <w:trHeight w:val="315"/>
          <w:jc w:val="center"/>
        </w:trPr>
        <w:tc>
          <w:tcPr>
            <w:tcW w:w="638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1" w:type="pct"/>
            <w:vMerge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1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4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5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江津区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重庆市双福中学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苏莎</w:t>
            </w:r>
          </w:p>
        </w:tc>
        <w:tc>
          <w:tcPr>
            <w:tcW w:w="821" w:type="pct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陈之焱</w:t>
            </w:r>
          </w:p>
        </w:tc>
        <w:tc>
          <w:tcPr>
            <w:tcW w:w="711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重庆市东方红学校</w:t>
            </w:r>
          </w:p>
        </w:tc>
        <w:tc>
          <w:tcPr>
            <w:tcW w:w="424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王永贵</w:t>
            </w:r>
          </w:p>
        </w:tc>
        <w:tc>
          <w:tcPr>
            <w:tcW w:w="635" w:type="pct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重庆市双福中学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秀山县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重庆市秀山县风起初级中学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任艳飞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《香港澳门回归祖国》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张金堂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重庆市秀山县教师进修学校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杨正启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重庆市秀山县风起初级中学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万州区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重庆市三峡初中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忆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《中华人民共和国成立》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郭丹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重庆市三峡初中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曾华静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重庆市三峡初中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九龙坡区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重庆实验外国语学校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陈俊涛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《科技文化的成就》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赵婧静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重庆实验外国语学校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任雅琪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重庆实验外国语学校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渝北区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重庆市第八中学校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胡可欣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《独立自主的和平外交》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刘小舟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重庆第八中学校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胡懿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重庆市第八中学校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璧山区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重庆市璧山中学校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钟梁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《钢铁长城》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汤智惠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重庆市璧山区教师进修校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郝书博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重庆市璧山中学校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城口县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重庆师范大学附属城口实验中学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吴光彩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李长芝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重庆市城口县教师进修学校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荀超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重庆师范大学附属城口实验中学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大足区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重庆市大足区回龙中学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李加强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《为实现中国梦而努力奋斗》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夏万中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重庆市大足区教师进修学校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夏李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重庆市大足城南东序学校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丰都县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重庆市平都中学校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廖玉容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《新中国工业化的起步和人民代表大会制度的建立》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钟永凤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重庆市丰都县中小学教师发展中心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陈天富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重庆市丰都县平都中学校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奉节县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重庆市奉节县实验初级中学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冉昌华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卢国才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重庆市奉节县实验初级中学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重庆市巴蜀渝东中学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彭水县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重庆市彭水第一中学校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周丽娅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《艰辛探索与建设成就》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马应顺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重庆市彭水县教师进修校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谢洪玲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重庆市彭水第一中学校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沙坪坝区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重庆市南开中学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谷亚丽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重庆市南开中学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杜辉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重庆市南开两江中学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渝中区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重庆市巴蜀中学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梅梅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《民族大团结》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重庆市巴蜀中学校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秦方红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重庆市鲁能巴蜀中学校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合川区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西南大学银翔实验中学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李雪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曹鑫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重庆市合川区教育科学研究所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汪建均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西南大学银翔实验中学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开州区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重庆市开州中学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任建飞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重庆市开州中学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重庆市开州区实验中学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梁平区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重庆市梁平区梁山初级中学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孙维兵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汪玉华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重庆市梁平区梁山初级中学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廖晓华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重庆市梁平区教师进修学校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南岸区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重庆市珊瑚初级中学校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代训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《社会生活的变迁》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杨泽明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重庆市珊瑚初级中学校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重庆市珊瑚初级中学校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南川区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重庆市水江中学校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唐建尧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郑枭雄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重庆市水江中学校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郑兰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重庆市水江中学校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綦江区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重庆市綦江南州中学校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王维丽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《香港和澳门回归祖国》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蔡长发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重庆市綦江区教育科学研究所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杨春兰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重庆市綦江南州中学校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荣昌区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重庆市大成中学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张晓芸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任东升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重庆市荣昌区教师进修校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卓泽震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重庆市荣昌区大成中学校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石柱县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重庆市石柱一中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樊秋君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《民族大团结》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张娅琼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重庆市石柱一中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谭晓娟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重庆市石柱一中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潼南区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重庆市潼南巴川中学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赵刚田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《外交事业的发展》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梁小梅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重庆市潼南教科所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苏航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重庆市潼南巴川中学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万盛经开区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重庆市溱州中学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肖林玲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《伟大的历史转折》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重庆市溱州中学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石小玲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重庆市溱州中学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武隆区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重庆市武隆中学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谭红英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《伟大的历史转折》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汪明强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重庆市武隆区教师进修校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宗华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重庆市武隆中学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酉阳县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重庆市酉阳实验中学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刘露行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《对外开放》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蒋胜富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重庆市酉阳实验中学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陈亚丁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重庆市酉阳教科所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长寿区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重庆市长寿中学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钟俊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《建设中国特色社会主义》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栾文凤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重庆市长寿区教师发展中心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吴英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重庆市长寿中学校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重庆市巫溪中学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秦思源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《抗美援朝》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谢世艳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重庆市巫溪白马中学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林先华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重庆市巫溪教师进修学校</w:t>
            </w:r>
          </w:p>
        </w:tc>
      </w:tr>
      <w:tr w:rsidR="00DA017D" w:rsidRPr="008B1FCC" w:rsidTr="002D024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巫山县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重庆市巫峡初中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郭超强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《经济体制改革》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田继辉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重庆市巫峡初中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易光荣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D" w:rsidRPr="008B1FCC" w:rsidRDefault="00DA017D" w:rsidP="002D024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8B1F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重庆市巫峡初中</w:t>
            </w:r>
          </w:p>
        </w:tc>
      </w:tr>
    </w:tbl>
    <w:p w:rsidR="00DA017D" w:rsidRPr="00A165D1" w:rsidRDefault="00DA017D" w:rsidP="00DA017D">
      <w:pPr>
        <w:widowControl/>
        <w:shd w:val="clear" w:color="auto" w:fill="FFFFFF"/>
        <w:spacing w:after="450"/>
        <w:jc w:val="left"/>
        <w:outlineLvl w:val="1"/>
        <w:rPr>
          <w:rFonts w:ascii="方正仿宋_GBK" w:eastAsia="方正仿宋_GBK" w:hAnsi="仿宋" w:cs="宋体"/>
          <w:color w:val="000000"/>
          <w:kern w:val="0"/>
          <w:szCs w:val="21"/>
        </w:rPr>
      </w:pPr>
    </w:p>
    <w:p w:rsidR="00381B6D" w:rsidRDefault="00381B6D">
      <w:bookmarkStart w:id="0" w:name="_GoBack"/>
      <w:bookmarkEnd w:id="0"/>
    </w:p>
    <w:sectPr w:rsidR="00381B6D" w:rsidSect="008B1FCC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2624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B1FCC" w:rsidRPr="008B1FCC" w:rsidRDefault="00DA017D" w:rsidP="008B1FCC">
        <w:pPr>
          <w:pStyle w:val="a3"/>
          <w:rPr>
            <w:sz w:val="28"/>
            <w:szCs w:val="28"/>
          </w:rPr>
        </w:pPr>
        <w:r w:rsidRPr="008B1FCC">
          <w:rPr>
            <w:sz w:val="28"/>
            <w:szCs w:val="28"/>
          </w:rPr>
          <w:fldChar w:fldCharType="begin"/>
        </w:r>
        <w:r w:rsidRPr="008B1FCC">
          <w:rPr>
            <w:sz w:val="28"/>
            <w:szCs w:val="28"/>
          </w:rPr>
          <w:instrText>PAGE   \* MERGEFORMAT</w:instrText>
        </w:r>
        <w:r w:rsidRPr="008B1FCC">
          <w:rPr>
            <w:sz w:val="28"/>
            <w:szCs w:val="28"/>
          </w:rPr>
          <w:fldChar w:fldCharType="separate"/>
        </w:r>
        <w:r w:rsidRPr="00C04881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4 -</w:t>
        </w:r>
        <w:r w:rsidRPr="008B1FCC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032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B1FCC" w:rsidRPr="008B1FCC" w:rsidRDefault="00DA017D" w:rsidP="008B1FCC">
        <w:pPr>
          <w:pStyle w:val="a3"/>
          <w:jc w:val="right"/>
          <w:rPr>
            <w:sz w:val="28"/>
            <w:szCs w:val="28"/>
          </w:rPr>
        </w:pPr>
        <w:r w:rsidRPr="008B1FCC">
          <w:rPr>
            <w:sz w:val="28"/>
            <w:szCs w:val="28"/>
          </w:rPr>
          <w:fldChar w:fldCharType="begin"/>
        </w:r>
        <w:r w:rsidRPr="008B1FCC">
          <w:rPr>
            <w:sz w:val="28"/>
            <w:szCs w:val="28"/>
          </w:rPr>
          <w:instrText>PAGE   \* MERGEFORMAT</w:instrText>
        </w:r>
        <w:r w:rsidRPr="008B1FCC">
          <w:rPr>
            <w:sz w:val="28"/>
            <w:szCs w:val="28"/>
          </w:rPr>
          <w:fldChar w:fldCharType="separate"/>
        </w:r>
        <w:r w:rsidRPr="00DA017D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8B1FCC"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D"/>
    <w:rsid w:val="00381B6D"/>
    <w:rsid w:val="00D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017D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017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017D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017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Company>Sky123.Org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2022-05-16T03:03:00Z</dcterms:created>
  <dcterms:modified xsi:type="dcterms:W3CDTF">2022-05-16T03:03:00Z</dcterms:modified>
</cp:coreProperties>
</file>