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9F" w:rsidRPr="005C4067" w:rsidRDefault="00E7219F" w:rsidP="00E7219F">
      <w:pPr>
        <w:spacing w:line="500" w:lineRule="exact"/>
        <w:rPr>
          <w:rFonts w:ascii="方正黑体_GBK" w:eastAsia="方正黑体_GBK"/>
          <w:bCs/>
          <w:sz w:val="36"/>
          <w:szCs w:val="36"/>
        </w:rPr>
      </w:pPr>
      <w:r w:rsidRPr="005C4067">
        <w:rPr>
          <w:rFonts w:ascii="方正黑体_GBK" w:eastAsia="方正黑体_GBK" w:hint="eastAsia"/>
          <w:bCs/>
          <w:sz w:val="36"/>
          <w:szCs w:val="36"/>
        </w:rPr>
        <w:t>附件</w:t>
      </w:r>
    </w:p>
    <w:p w:rsidR="00E7219F" w:rsidRPr="005C4067" w:rsidRDefault="00E7219F" w:rsidP="00E7219F">
      <w:pPr>
        <w:spacing w:line="500" w:lineRule="exact"/>
        <w:rPr>
          <w:rFonts w:ascii="方正仿宋_GBK" w:eastAsia="方正仿宋_GBK"/>
          <w:bCs/>
          <w:sz w:val="36"/>
          <w:szCs w:val="36"/>
        </w:rPr>
      </w:pPr>
    </w:p>
    <w:p w:rsidR="00E7219F" w:rsidRDefault="00E7219F" w:rsidP="00E7219F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5C4067">
        <w:rPr>
          <w:rFonts w:ascii="方正小标宋_GBK" w:eastAsia="方正小标宋_GBK" w:hint="eastAsia"/>
          <w:bCs/>
          <w:sz w:val="44"/>
          <w:szCs w:val="44"/>
        </w:rPr>
        <w:t>重庆市第四届中学生“法治少年 青春远航”</w:t>
      </w:r>
    </w:p>
    <w:p w:rsidR="00E7219F" w:rsidRDefault="00E7219F" w:rsidP="00E7219F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5C4067">
        <w:rPr>
          <w:rFonts w:ascii="方正小标宋_GBK" w:eastAsia="方正小标宋_GBK" w:hint="eastAsia"/>
          <w:bCs/>
          <w:sz w:val="44"/>
          <w:szCs w:val="44"/>
        </w:rPr>
        <w:t>法治教育特色活动获奖名单</w:t>
      </w:r>
    </w:p>
    <w:p w:rsidR="00E7219F" w:rsidRPr="005362A5" w:rsidRDefault="00E7219F" w:rsidP="00E7219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C4067">
        <w:rPr>
          <w:rFonts w:ascii="方正小标宋_GBK" w:eastAsia="方正小标宋_GBK" w:hint="eastAsia"/>
          <w:bCs/>
          <w:sz w:val="44"/>
          <w:szCs w:val="44"/>
        </w:rPr>
        <w:t>（</w:t>
      </w:r>
      <w:r w:rsidRPr="005C4067">
        <w:rPr>
          <w:rFonts w:ascii="方正小标宋_GBK" w:eastAsia="方正小标宋_GBK" w:hint="eastAsia"/>
          <w:sz w:val="44"/>
          <w:szCs w:val="44"/>
        </w:rPr>
        <w:t>各等次内排名不分先后</w:t>
      </w:r>
      <w:r w:rsidRPr="005C4067">
        <w:rPr>
          <w:rFonts w:ascii="方正小标宋_GBK" w:eastAsia="方正小标宋_GBK" w:hint="eastAsia"/>
          <w:bCs/>
          <w:sz w:val="44"/>
          <w:szCs w:val="44"/>
        </w:rPr>
        <w:t>）</w:t>
      </w:r>
    </w:p>
    <w:p w:rsidR="00E7219F" w:rsidRPr="005C4067" w:rsidRDefault="00E7219F" w:rsidP="00E7219F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E7219F" w:rsidRPr="007D41D7" w:rsidRDefault="00E7219F" w:rsidP="00E7219F">
      <w:pPr>
        <w:spacing w:line="500" w:lineRule="exact"/>
        <w:ind w:leftChars="342" w:left="2164" w:hangingChars="400" w:hanging="1446"/>
        <w:jc w:val="center"/>
        <w:rPr>
          <w:rFonts w:ascii="方正楷体_GBK" w:eastAsia="方正楷体_GBK"/>
          <w:b/>
          <w:bCs/>
          <w:sz w:val="36"/>
          <w:szCs w:val="36"/>
        </w:rPr>
      </w:pPr>
      <w:r w:rsidRPr="007D41D7">
        <w:rPr>
          <w:rFonts w:ascii="方正楷体_GBK" w:eastAsia="方正楷体_GBK" w:hint="eastAsia"/>
          <w:b/>
          <w:bCs/>
          <w:sz w:val="36"/>
          <w:szCs w:val="36"/>
        </w:rPr>
        <w:t>（初中组）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55"/>
        <w:gridCol w:w="2321"/>
        <w:gridCol w:w="4899"/>
        <w:gridCol w:w="1418"/>
      </w:tblGrid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黑体"/>
                <w:b/>
                <w:bCs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区县/原直属校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黑体"/>
                <w:b/>
                <w:bCs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黑体"/>
                <w:b/>
                <w:bCs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包青天的现代法治之旅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清朗校园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重庆一中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法治之光终灿亮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请党放心 法治有我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迷失的青春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广厦千万间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石柱县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忠诚为民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为你蹚出幸福大道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法律护我成长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一个家，两个爸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秀山县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始于心践于行，对高空抛物说不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法治助力，少年重生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什么法最重要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宪法的生命在于实施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最难的道歉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育才成功学校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录取风波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一网打尽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虚拟世界的真实守护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“充”昏了头脑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我与宪法——一场游戏一场梦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暴风雨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Style w:val="font01"/>
                <w:rFonts w:ascii="方正仿宋_GBK" w:eastAsia="方正仿宋_GBK" w:hint="default"/>
                <w:sz w:val="28"/>
                <w:szCs w:val="28"/>
                <w:lang w:bidi="ar"/>
              </w:rPr>
              <w:t>遇见</w:t>
            </w:r>
            <w:r w:rsidRPr="005C4067">
              <w:rPr>
                <w:rStyle w:val="font91"/>
                <w:rFonts w:hint="default"/>
                <w:sz w:val="28"/>
                <w:szCs w:val="28"/>
                <w:lang w:bidi="ar"/>
              </w:rPr>
              <w:t>•</w:t>
            </w:r>
            <w:r w:rsidRPr="005C4067">
              <w:rPr>
                <w:rStyle w:val="font01"/>
                <w:rFonts w:ascii="方正仿宋_GBK" w:eastAsia="方正仿宋_GBK" w:hint="default"/>
                <w:sz w:val="28"/>
                <w:szCs w:val="28"/>
                <w:lang w:bidi="ar"/>
              </w:rPr>
              <w:t>预见校园欺凌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法治守护“头顶上的安全”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外国语学校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守护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以爱之名，共护成长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一张饭卡引起的风波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綦江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《真假局长》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我的法官“妈妈”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掉落的苹果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“惊喜”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爱你有“法”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双减深情护花开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奉节县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中国速度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棉花开了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法安天下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酉阳县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爱的天平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不翼而飞的钱包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西大附中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铁面法律·温情法官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初心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别拿村长不当干部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双面人生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5C4067" w:rsidTr="00484674">
        <w:trPr>
          <w:trHeight w:val="36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重庆八中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腐蚀的金算盘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5C4067" w:rsidRDefault="00E7219F" w:rsidP="0048467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5C4067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E7219F" w:rsidRDefault="00E7219F" w:rsidP="00E7219F">
      <w:pPr>
        <w:spacing w:line="500" w:lineRule="exact"/>
        <w:ind w:leftChars="304" w:left="1722" w:hangingChars="300" w:hanging="1084"/>
        <w:rPr>
          <w:rFonts w:ascii="方正仿宋_GBK" w:eastAsia="方正仿宋_GBK"/>
          <w:b/>
          <w:sz w:val="36"/>
          <w:szCs w:val="36"/>
        </w:rPr>
      </w:pPr>
    </w:p>
    <w:p w:rsidR="00E7219F" w:rsidRPr="005C4067" w:rsidRDefault="00E7219F" w:rsidP="00E7219F">
      <w:pPr>
        <w:spacing w:line="500" w:lineRule="exact"/>
        <w:ind w:leftChars="304" w:left="1722" w:hangingChars="300" w:hanging="1084"/>
        <w:rPr>
          <w:rFonts w:ascii="方正仿宋_GBK" w:eastAsia="方正仿宋_GBK"/>
          <w:b/>
          <w:sz w:val="36"/>
          <w:szCs w:val="36"/>
        </w:rPr>
      </w:pPr>
    </w:p>
    <w:p w:rsidR="00E7219F" w:rsidRDefault="00E7219F" w:rsidP="00E7219F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5C4067">
        <w:rPr>
          <w:rFonts w:ascii="方正小标宋_GBK" w:eastAsia="方正小标宋_GBK" w:hint="eastAsia"/>
          <w:bCs/>
          <w:sz w:val="44"/>
          <w:szCs w:val="44"/>
        </w:rPr>
        <w:t>重庆市第四届中学生“法治少年 青春远航”</w:t>
      </w:r>
    </w:p>
    <w:p w:rsidR="00E7219F" w:rsidRDefault="00E7219F" w:rsidP="00E7219F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5C4067">
        <w:rPr>
          <w:rFonts w:ascii="方正小标宋_GBK" w:eastAsia="方正小标宋_GBK" w:hint="eastAsia"/>
          <w:bCs/>
          <w:sz w:val="44"/>
          <w:szCs w:val="44"/>
        </w:rPr>
        <w:t>法治教育特色活动获奖名单</w:t>
      </w:r>
    </w:p>
    <w:p w:rsidR="00E7219F" w:rsidRDefault="00E7219F" w:rsidP="00E7219F">
      <w:pPr>
        <w:spacing w:line="500" w:lineRule="exact"/>
        <w:ind w:leftChars="342" w:left="2164" w:hangingChars="400" w:hanging="1446"/>
        <w:jc w:val="center"/>
        <w:rPr>
          <w:rFonts w:ascii="方正楷体_GBK" w:eastAsia="方正楷体_GBK"/>
          <w:b/>
          <w:bCs/>
          <w:sz w:val="36"/>
          <w:szCs w:val="36"/>
        </w:rPr>
      </w:pPr>
    </w:p>
    <w:p w:rsidR="00E7219F" w:rsidRPr="007D41D7" w:rsidRDefault="00E7219F" w:rsidP="00E7219F">
      <w:pPr>
        <w:spacing w:line="500" w:lineRule="exact"/>
        <w:ind w:leftChars="342" w:left="2164" w:hangingChars="400" w:hanging="1446"/>
        <w:jc w:val="center"/>
        <w:rPr>
          <w:rFonts w:ascii="方正楷体_GBK" w:eastAsia="方正楷体_GBK"/>
          <w:b/>
          <w:bCs/>
          <w:sz w:val="36"/>
          <w:szCs w:val="36"/>
        </w:rPr>
      </w:pPr>
      <w:r w:rsidRPr="007D41D7">
        <w:rPr>
          <w:rFonts w:ascii="方正楷体_GBK" w:eastAsia="方正楷体_GBK" w:hint="eastAsia"/>
          <w:b/>
          <w:bCs/>
          <w:sz w:val="36"/>
          <w:szCs w:val="36"/>
        </w:rPr>
        <w:t>（高中组）</w:t>
      </w:r>
    </w:p>
    <w:tbl>
      <w:tblPr>
        <w:tblW w:w="9697" w:type="dxa"/>
        <w:jc w:val="center"/>
        <w:tblLook w:val="04A0" w:firstRow="1" w:lastRow="0" w:firstColumn="1" w:lastColumn="0" w:noHBand="0" w:noVBand="1"/>
      </w:tblPr>
      <w:tblGrid>
        <w:gridCol w:w="990"/>
        <w:gridCol w:w="2568"/>
        <w:gridCol w:w="4155"/>
        <w:gridCol w:w="1984"/>
      </w:tblGrid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区县/原直属校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希望之光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人民-公民-人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曲折的正途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重庆一中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《妈妈的选择》——依法治国的追求历程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南开中学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法治新村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网贷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带头捍卫党纪国法，一心守护人民利益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猪出没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石柱县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依法“护脸”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齐心抗疫，法治同行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“新网名”四面楚歌  青少年护航行动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我们要学法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人人学法守宪法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“房”前“房”后那些事儿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育才中学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国旗下的讲话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消失的五万块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江北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“风波”停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危险的信息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庚续法治精神  共建和谐家庭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反诈防骗  学法力行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如果早知道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法治中国、法治抗疫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钱都去哪了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回家的诱惑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父亲的日记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一法可安香江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如果……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巴蜀中学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信念的颜色--中国红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无缝衔接的绝望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酉阳县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情暖黄桃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西大附中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高质量法治人才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拒绝诱惑  严防诈骗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我的侄儿是局长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天理国法人情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蛋汐祸福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7219F" w:rsidRPr="00A41676" w:rsidTr="00484674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荣昌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心中有法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19F" w:rsidRPr="00A41676" w:rsidRDefault="00E7219F" w:rsidP="00484674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A41676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E7219F" w:rsidRPr="005C4067" w:rsidRDefault="00E7219F" w:rsidP="00E7219F">
      <w:pPr>
        <w:rPr>
          <w:rFonts w:ascii="方正仿宋_GBK" w:eastAsia="方正仿宋_GBK"/>
          <w:sz w:val="32"/>
          <w:szCs w:val="32"/>
        </w:rPr>
      </w:pPr>
    </w:p>
    <w:p w:rsidR="001813A5" w:rsidRDefault="001813A5">
      <w:bookmarkStart w:id="0" w:name="_GoBack"/>
      <w:bookmarkEnd w:id="0"/>
    </w:p>
    <w:sectPr w:rsidR="001813A5" w:rsidSect="00A4167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4C" w:rsidRDefault="00E7219F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C7A4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4C" w:rsidRDefault="00E7219F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7219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9F"/>
    <w:rsid w:val="001813A5"/>
    <w:rsid w:val="00E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7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219F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rsid w:val="00E7219F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E7219F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7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219F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rsid w:val="00E7219F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E7219F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1484</Characters>
  <Application>Microsoft Office Word</Application>
  <DocSecurity>0</DocSecurity>
  <Lines>12</Lines>
  <Paragraphs>3</Paragraphs>
  <ScaleCrop>false</ScaleCrop>
  <Company>Sky123.Org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2022-03-18T09:14:00Z</dcterms:created>
  <dcterms:modified xsi:type="dcterms:W3CDTF">2022-03-18T09:15:00Z</dcterms:modified>
</cp:coreProperties>
</file>