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B7" w:rsidRPr="00D22630" w:rsidRDefault="00D300B7" w:rsidP="00D300B7">
      <w:pPr>
        <w:pStyle w:val="a3"/>
        <w:spacing w:line="420" w:lineRule="exact"/>
        <w:ind w:left="3520" w:hangingChars="1100" w:hanging="3520"/>
        <w:rPr>
          <w:rFonts w:ascii="方正黑体_GBK" w:eastAsia="方正黑体_GBK" w:hAnsi="Arial" w:cs="Arial" w:hint="eastAsia"/>
          <w:color w:val="000000"/>
          <w:szCs w:val="32"/>
        </w:rPr>
      </w:pPr>
      <w:r w:rsidRPr="00D22630">
        <w:rPr>
          <w:rFonts w:ascii="方正黑体_GBK" w:eastAsia="方正黑体_GBK" w:hAnsi="Arial" w:cs="Arial" w:hint="eastAsia"/>
          <w:color w:val="000000"/>
          <w:szCs w:val="32"/>
        </w:rPr>
        <w:t>附件3</w:t>
      </w:r>
    </w:p>
    <w:p w:rsidR="00D300B7" w:rsidRPr="00F8148B" w:rsidRDefault="00D300B7" w:rsidP="00D300B7">
      <w:pPr>
        <w:pStyle w:val="a3"/>
        <w:spacing w:line="420" w:lineRule="exact"/>
        <w:ind w:left="3520" w:hangingChars="1100" w:hanging="3520"/>
        <w:rPr>
          <w:rFonts w:ascii="黑体" w:eastAsia="黑体" w:hAnsi="Arial" w:cs="Arial" w:hint="eastAsia"/>
          <w:color w:val="000000"/>
          <w:szCs w:val="32"/>
        </w:rPr>
      </w:pPr>
    </w:p>
    <w:p w:rsidR="00D300B7" w:rsidRPr="00D22630" w:rsidRDefault="00D300B7" w:rsidP="00D300B7">
      <w:pPr>
        <w:pStyle w:val="a3"/>
        <w:spacing w:line="600" w:lineRule="exact"/>
        <w:ind w:left="4840" w:hangingChars="1100" w:hanging="4840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D22630"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重庆市20</w:t>
      </w:r>
      <w:r w:rsidRPr="00D22630">
        <w:rPr>
          <w:rFonts w:ascii="方正小标宋_GBK" w:eastAsia="方正小标宋_GBK" w:hAnsi="宋体" w:cs="宋体"/>
          <w:kern w:val="0"/>
          <w:sz w:val="44"/>
          <w:szCs w:val="44"/>
        </w:rPr>
        <w:t>21</w:t>
      </w:r>
      <w:r w:rsidRPr="00D22630">
        <w:rPr>
          <w:rFonts w:ascii="方正小标宋_GBK" w:eastAsia="方正小标宋_GBK" w:hAnsi="宋体" w:cs="宋体" w:hint="eastAsia"/>
          <w:kern w:val="0"/>
          <w:sz w:val="44"/>
          <w:szCs w:val="44"/>
        </w:rPr>
        <w:t>年度教科研工作先进个人名单</w:t>
      </w:r>
    </w:p>
    <w:p w:rsidR="00D300B7" w:rsidRPr="00FD6AF2" w:rsidRDefault="00D300B7" w:rsidP="00D300B7">
      <w:pPr>
        <w:pStyle w:val="a3"/>
        <w:spacing w:line="420" w:lineRule="exact"/>
        <w:ind w:left="3534" w:hangingChars="1100" w:hanging="3534"/>
        <w:jc w:val="center"/>
        <w:rPr>
          <w:rFonts w:hAnsi="宋体" w:cs="宋体" w:hint="eastAsia"/>
          <w:b/>
          <w:color w:val="000000"/>
          <w:kern w:val="0"/>
          <w:szCs w:val="32"/>
        </w:rPr>
      </w:pPr>
    </w:p>
    <w:p w:rsidR="00D300B7" w:rsidRPr="0077739A" w:rsidRDefault="00D300B7" w:rsidP="00D300B7">
      <w:pPr>
        <w:pStyle w:val="a3"/>
        <w:spacing w:line="420" w:lineRule="exact"/>
        <w:ind w:left="3520" w:hangingChars="1100" w:hanging="3520"/>
        <w:jc w:val="center"/>
        <w:rPr>
          <w:rFonts w:hAnsi="宋体" w:cs="宋体" w:hint="eastAsia"/>
          <w:kern w:val="0"/>
          <w:szCs w:val="32"/>
        </w:rPr>
      </w:pPr>
      <w:r w:rsidRPr="0077739A">
        <w:rPr>
          <w:rFonts w:hAnsi="宋体" w:cs="宋体" w:hint="eastAsia"/>
          <w:kern w:val="0"/>
          <w:szCs w:val="32"/>
        </w:rPr>
        <w:t>（共</w:t>
      </w:r>
      <w:r>
        <w:rPr>
          <w:rFonts w:hAnsi="宋体" w:cs="宋体"/>
          <w:kern w:val="0"/>
          <w:szCs w:val="32"/>
        </w:rPr>
        <w:t>101</w:t>
      </w:r>
      <w:r w:rsidRPr="0077739A">
        <w:rPr>
          <w:rFonts w:hAnsi="宋体" w:cs="宋体" w:hint="eastAsia"/>
          <w:kern w:val="0"/>
          <w:szCs w:val="32"/>
        </w:rPr>
        <w:t>名）</w:t>
      </w:r>
    </w:p>
    <w:p w:rsidR="00D300B7" w:rsidRPr="00F8148B" w:rsidRDefault="00D300B7" w:rsidP="00D300B7">
      <w:pPr>
        <w:pStyle w:val="a3"/>
        <w:spacing w:line="300" w:lineRule="exact"/>
        <w:ind w:firstLineChars="300" w:firstLine="840"/>
        <w:rPr>
          <w:rFonts w:hAnsi="Arial" w:cs="Arial" w:hint="eastAsia"/>
          <w:b/>
          <w:color w:val="FF0000"/>
        </w:rPr>
      </w:pPr>
      <w:r w:rsidRPr="00F8148B">
        <w:rPr>
          <w:rFonts w:hAnsi="Arial" w:cs="Arial" w:hint="eastAsia"/>
          <w:color w:val="FF0000"/>
          <w:sz w:val="28"/>
          <w:szCs w:val="28"/>
        </w:rPr>
        <w:t xml:space="preserve">                   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605"/>
        <w:gridCol w:w="1209"/>
        <w:gridCol w:w="1815"/>
      </w:tblGrid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万州区教师进修学院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付平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向诗清</w:t>
            </w:r>
            <w:proofErr w:type="gramEnd"/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罗德灿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罗翔</w:t>
            </w:r>
            <w:proofErr w:type="gramEnd"/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陈钢</w:t>
            </w: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黔江区教育科学研究所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杨明瑜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涪陵区教育科学研究所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石效勇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渝中区教师进修学院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姚渝涛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张仁波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江明菊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大渡口区教师进修学院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朱渝娜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牟敏</w:t>
            </w:r>
            <w:proofErr w:type="gramEnd"/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江北区教师进修学院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毛远明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申光健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沙坪坝区教师进修学院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刘鸿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吴行鹏</w:t>
            </w:r>
            <w:proofErr w:type="gramEnd"/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王远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谭俊贤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九龙坡区教师进修学院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喻显文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慕长岭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杨建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南岸区教师进修学院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李强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杨地雍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董永盛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赵蕴涵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lastRenderedPageBreak/>
              <w:t>北碚区教师进修学院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刘明兰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刘莉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孙霞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龙玲</w:t>
            </w:r>
            <w:proofErr w:type="gramEnd"/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渝</w:t>
            </w:r>
            <w:proofErr w:type="gramEnd"/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北区教师进修学院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何小兵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王克勤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肖甫彬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巴南区教师进修学校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刘海峰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李英惠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胡江涛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长寿区教师发展中心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栾文凤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袁小梅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赵明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陈泽明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江津区教师发展中心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况</w:t>
            </w:r>
            <w:proofErr w:type="gramEnd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邹舟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郑华恒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魏岚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合川区教育科学研究所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代俊华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陈亮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永川区教育科学研究所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代生兰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苏晓玲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南川区教育科学研究所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孙乐娜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陈洪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韩福凤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綦江区教育科学研究所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刘妮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王华艳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大足区教师进修学校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周冠雄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胡蓉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袁位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璧</w:t>
            </w:r>
            <w:proofErr w:type="gramEnd"/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山区教师进修学校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张劲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李静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秦文波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铜梁区教师进修学校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周钒铌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游健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6048" w:type="dxa"/>
            <w:gridSpan w:val="4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潼南区教育科学研究所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唐兵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彭启健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李竹梅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荣昌区教师进修学校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罗文秀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罗春兰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许海艳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开州区教师进修学校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冉崇军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廖仁华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程先国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黎万江</w:t>
            </w: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6048" w:type="dxa"/>
            <w:gridSpan w:val="4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梁平区教师进修学校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戴俊杰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蔡佳红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武隆区教师进修学校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杨英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蒋邦勇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城口县教师进修学校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邓发琼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黎红梅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丰都县中小学教师发展中心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秦明秀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邓</w:t>
            </w:r>
            <w:proofErr w:type="gramEnd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将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马竹青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垫江县教师进修学校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吕大明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贺靖霖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忠县教育科学研究所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何小蓉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6048" w:type="dxa"/>
            <w:gridSpan w:val="4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云阳县教育科学研究所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方兰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奉节县教师研修中心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向云富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易宝丽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巫山县中小学教学研究室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向奎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巫溪县教师进修学校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彭辉鳌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李勇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石柱县教委教研室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马培淑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秀山县教师进修学校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张华</w:t>
            </w: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华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黄书珍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酉阳县教育科学研究所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冉光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胡斌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彭水县教师进修学校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李军章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谢勤</w:t>
            </w:r>
            <w:proofErr w:type="gramEnd"/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陈恒平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万盛经开区教师进修学校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余琳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王志华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两江新区</w:t>
            </w:r>
            <w:proofErr w:type="gramEnd"/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教育发展研究院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陈宏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D300B7" w:rsidRPr="0072453E" w:rsidTr="0088733A">
        <w:trPr>
          <w:trHeight w:val="510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left"/>
              <w:rPr>
                <w:rFonts w:ascii="方正黑体_GBK" w:eastAsia="方正黑体_GBK" w:hAnsi="等线" w:cs="宋体"/>
                <w:kern w:val="0"/>
                <w:sz w:val="32"/>
                <w:szCs w:val="32"/>
              </w:rPr>
            </w:pPr>
            <w:r w:rsidRPr="0072453E">
              <w:rPr>
                <w:rFonts w:ascii="方正黑体_GBK" w:eastAsia="方正黑体_GBK" w:hAnsi="等线" w:cs="宋体" w:hint="eastAsia"/>
                <w:kern w:val="0"/>
                <w:sz w:val="32"/>
                <w:szCs w:val="32"/>
              </w:rPr>
              <w:t>高新区公共服务局教研科研组</w:t>
            </w:r>
          </w:p>
        </w:tc>
      </w:tr>
      <w:tr w:rsidR="00D300B7" w:rsidRPr="0072453E" w:rsidTr="0088733A">
        <w:trPr>
          <w:trHeight w:val="51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proofErr w:type="gramStart"/>
            <w:r w:rsidRPr="0072453E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付有能</w:t>
            </w:r>
            <w:proofErr w:type="gramEnd"/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300B7" w:rsidRPr="0072453E" w:rsidRDefault="00D300B7" w:rsidP="0088733A">
            <w:pPr>
              <w:widowControl/>
              <w:spacing w:line="6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</w:tbl>
    <w:p w:rsidR="00D300B7" w:rsidRDefault="00D300B7" w:rsidP="00D300B7">
      <w:pPr>
        <w:pStyle w:val="a3"/>
        <w:spacing w:line="420" w:lineRule="exact"/>
        <w:ind w:firstLine="0"/>
        <w:rPr>
          <w:rFonts w:ascii="黑体" w:eastAsia="黑体" w:hAnsi="Arial" w:cs="Arial" w:hint="eastAsia"/>
          <w:b/>
          <w:color w:val="FF0000"/>
          <w:szCs w:val="32"/>
        </w:rPr>
      </w:pPr>
    </w:p>
    <w:p w:rsidR="00D300B7" w:rsidRDefault="00D300B7" w:rsidP="00D300B7">
      <w:pPr>
        <w:pStyle w:val="a3"/>
        <w:spacing w:line="420" w:lineRule="exact"/>
        <w:ind w:firstLine="0"/>
        <w:rPr>
          <w:rFonts w:ascii="黑体" w:eastAsia="黑体" w:hAnsi="Arial" w:cs="Arial" w:hint="eastAsia"/>
          <w:b/>
          <w:color w:val="FF0000"/>
          <w:szCs w:val="32"/>
        </w:rPr>
      </w:pPr>
    </w:p>
    <w:p w:rsidR="00D300B7" w:rsidRPr="00631597" w:rsidRDefault="00D300B7" w:rsidP="00D300B7">
      <w:pPr>
        <w:jc w:val="left"/>
        <w:rPr>
          <w:rFonts w:ascii="仿宋_GB2312" w:eastAsia="仿宋_GB2312" w:hint="eastAsia"/>
          <w:sz w:val="32"/>
          <w:szCs w:val="32"/>
        </w:rPr>
      </w:pPr>
    </w:p>
    <w:p w:rsidR="0036101C" w:rsidRDefault="0036101C">
      <w:bookmarkStart w:id="0" w:name="_GoBack"/>
      <w:bookmarkEnd w:id="0"/>
    </w:p>
    <w:sectPr w:rsidR="0036101C" w:rsidSect="008A2C0D"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B7"/>
    <w:rsid w:val="0036101C"/>
    <w:rsid w:val="00D3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300B7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D300B7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300B7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D300B7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895</Characters>
  <Application>Microsoft Office Word</Application>
  <DocSecurity>0</DocSecurity>
  <Lines>7</Lines>
  <Paragraphs>2</Paragraphs>
  <ScaleCrop>false</ScaleCrop>
  <Company>Sky123.Org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2022-03-07T06:32:00Z</dcterms:created>
  <dcterms:modified xsi:type="dcterms:W3CDTF">2022-03-07T06:32:00Z</dcterms:modified>
</cp:coreProperties>
</file>