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88" w:rsidRDefault="00A75788" w:rsidP="00A75788">
      <w:pPr>
        <w:pStyle w:val="a3"/>
        <w:widowControl/>
        <w:shd w:val="clear" w:color="auto" w:fill="FFFFFF"/>
        <w:spacing w:before="0" w:beforeAutospacing="0" w:after="200" w:afterAutospacing="0" w:line="560" w:lineRule="exact"/>
        <w:rPr>
          <w:rFonts w:ascii="方正黑体_GBK" w:eastAsia="方正黑体_GBK" w:hAnsi="宋体" w:cs="宋体" w:hint="eastAsia"/>
          <w:bCs/>
          <w:color w:val="333333"/>
          <w:kern w:val="2"/>
          <w:sz w:val="32"/>
          <w:szCs w:val="32"/>
          <w:shd w:val="clear" w:color="auto" w:fill="FFFFFF"/>
        </w:rPr>
      </w:pPr>
      <w:r w:rsidRPr="005C652B">
        <w:rPr>
          <w:rFonts w:ascii="方正黑体_GBK" w:eastAsia="方正黑体_GBK" w:hAnsi="宋体" w:cs="宋体" w:hint="eastAsia"/>
          <w:bCs/>
          <w:color w:val="333333"/>
          <w:kern w:val="2"/>
          <w:sz w:val="32"/>
          <w:szCs w:val="32"/>
          <w:shd w:val="clear" w:color="auto" w:fill="FFFFFF"/>
        </w:rPr>
        <w:t>附件1</w:t>
      </w:r>
    </w:p>
    <w:p w:rsidR="00A75788" w:rsidRPr="005C652B" w:rsidRDefault="00A75788" w:rsidP="00A75788">
      <w:pPr>
        <w:pStyle w:val="a3"/>
        <w:widowControl/>
        <w:shd w:val="clear" w:color="auto" w:fill="FFFFFF"/>
        <w:spacing w:before="0" w:beforeAutospacing="0" w:after="200" w:afterAutospacing="0" w:line="560" w:lineRule="exact"/>
        <w:rPr>
          <w:rFonts w:ascii="方正黑体_GBK" w:eastAsia="方正黑体_GBK" w:hAnsi="宋体" w:cs="宋体" w:hint="eastAsia"/>
          <w:bCs/>
          <w:color w:val="333333"/>
          <w:kern w:val="2"/>
          <w:sz w:val="32"/>
          <w:szCs w:val="32"/>
          <w:shd w:val="clear" w:color="auto" w:fill="FFFFFF"/>
        </w:rPr>
      </w:pPr>
    </w:p>
    <w:p w:rsidR="00A75788" w:rsidRPr="005C652B" w:rsidRDefault="00A75788" w:rsidP="00A75788">
      <w:pPr>
        <w:widowControl/>
        <w:spacing w:line="600" w:lineRule="exact"/>
        <w:jc w:val="center"/>
        <w:textAlignment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  <w:lang w:bidi="ar"/>
        </w:rPr>
      </w:pPr>
      <w:r w:rsidRPr="005C652B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  <w:lang w:bidi="ar"/>
        </w:rPr>
        <w:t>2021年重庆市中等职业学校思想政治教师</w:t>
      </w:r>
    </w:p>
    <w:p w:rsidR="00A75788" w:rsidRPr="005C652B" w:rsidRDefault="00A75788" w:rsidP="00A75788">
      <w:pPr>
        <w:widowControl/>
        <w:spacing w:line="600" w:lineRule="exact"/>
        <w:jc w:val="center"/>
        <w:textAlignment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  <w:lang w:bidi="ar"/>
        </w:rPr>
      </w:pPr>
      <w:r w:rsidRPr="005C652B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  <w:lang w:bidi="ar"/>
        </w:rPr>
        <w:t>优质课竞赛拟获奖名单</w:t>
      </w:r>
    </w:p>
    <w:tbl>
      <w:tblPr>
        <w:tblW w:w="9896" w:type="dxa"/>
        <w:jc w:val="center"/>
        <w:tblLook w:val="0000" w:firstRow="0" w:lastRow="0" w:firstColumn="0" w:lastColumn="0" w:noHBand="0" w:noVBand="0"/>
      </w:tblPr>
      <w:tblGrid>
        <w:gridCol w:w="891"/>
        <w:gridCol w:w="1378"/>
        <w:gridCol w:w="4990"/>
        <w:gridCol w:w="1310"/>
        <w:gridCol w:w="1327"/>
      </w:tblGrid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Default="00A75788" w:rsidP="00B9457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获奖</w:t>
            </w:r>
          </w:p>
          <w:p w:rsidR="00A75788" w:rsidRPr="005C652B" w:rsidRDefault="00A75788" w:rsidP="00B9457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等级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Default="00A75788" w:rsidP="00B9457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指导</w:t>
            </w:r>
          </w:p>
          <w:p w:rsidR="00A75788" w:rsidRPr="005C652B" w:rsidRDefault="00A75788" w:rsidP="00B9457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教师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侯腾月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重庆市荣昌区职业教育中心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郑  兰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杨德琴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重庆市涪陵区职业教育中心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罗忠友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田江群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重庆市万盛职业教育中心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欧光琴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刁静炜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重庆市江南职业学校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吕晓玲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汪  娅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重庆市綦江职业教育中心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曹永林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尹邦利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重庆立信职业教育中心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jc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谌永华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重庆市女子职业高级中学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C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C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谢陆唯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重庆市南川隆化职业中学校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屈育霞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封  雪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重庆市城市建设高级技工学校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潘中望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谢洋丽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四川仪表工业学校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卢婵娟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袁  曦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重庆市龙门浩职业中学校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田  莲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  磊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重庆市立信职业教育中心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jc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曾薪文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重庆市梁平职业教育中心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廖光荣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聂振兴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重庆工商学校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黄倩倩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梁少媚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重庆五一高级技工学校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邹世晋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游  婷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重庆彭水职业教育中心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  单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冉琪黎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重庆市渝东卫生学校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胡广渊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  漠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重庆市云阳职业教育中心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  红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廖明会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重庆市万州高级技工学校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廖燕萍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何俊琳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重庆市万州职业教育中心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向先武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康  琴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重庆市大足职业教育中心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宋  海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  讷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重庆市渝北职业教育中心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张光铃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王成武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重庆市丰都县职业教育中心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廖碧森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方雪燕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重庆市工艺美术学校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毛嘉陵</w:t>
            </w:r>
          </w:p>
        </w:tc>
      </w:tr>
      <w:tr w:rsidR="00A75788" w:rsidRPr="005C652B" w:rsidTr="00B9457A">
        <w:trPr>
          <w:trHeight w:val="70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谭自豪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重庆市石柱土家族自治县职业教育中心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  艳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  宇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重庆市工业学校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唐凯娥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孙彩云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重庆市大足职业教育中心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李再明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石  娟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重庆市医药卫生学校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韦  岸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易无忧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重庆市忠县职业教育中心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  娇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彭  洁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重庆市酉阳职业教育中心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吴江波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龙舒琴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重庆市经贸中等专业学校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  霜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  铭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重庆教育管理学校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赵珩夙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肖娜娜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重庆巫溪县职教中心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陈宝安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徐文豪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重庆市永川职业教育中心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陶甫来</w:t>
            </w:r>
          </w:p>
        </w:tc>
      </w:tr>
      <w:tr w:rsidR="00A75788" w:rsidRPr="005C652B" w:rsidTr="00B9457A">
        <w:trPr>
          <w:trHeight w:val="9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冯正璇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重庆市黔江区民族职业教育中心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刘凤琼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  爽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重庆市合川教师进修学校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田  怡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许成瑶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重庆市医药学校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李经春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  平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重庆市巫山县职业教育中心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宋清山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钱立英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重庆市璧山职业教育中心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蒋依燃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  越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重庆市城口县职业教育中心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张粒峰</w:t>
            </w:r>
          </w:p>
        </w:tc>
      </w:tr>
      <w:tr w:rsidR="00A75788" w:rsidRPr="005C652B" w:rsidTr="00B9457A">
        <w:trPr>
          <w:trHeight w:val="6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  宏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中国人民解放军总参谋部信息化部直属工厂职业技术学校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陈言圆</w:t>
            </w:r>
          </w:p>
        </w:tc>
      </w:tr>
      <w:tr w:rsidR="00A75788" w:rsidRPr="005C652B" w:rsidTr="00B9457A">
        <w:trPr>
          <w:trHeight w:val="525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康  林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w w:val="86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w w:val="86"/>
                <w:kern w:val="0"/>
                <w:sz w:val="28"/>
                <w:szCs w:val="28"/>
                <w:lang w:bidi="ar"/>
              </w:rPr>
              <w:t>重庆市秀山土家族苗族自治县职业教育中心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丁小兰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黄兴乾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重庆市奉节职业教育中心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杨楚凤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  位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重庆市铜梁职业教育中心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曾  婷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陈俐宏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重庆市武隆区职业教育中心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陈君敏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阳小雪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重庆市开州区职业教育中心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陈善林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汪  雪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重庆市旅游学校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  曦</w:t>
            </w:r>
          </w:p>
        </w:tc>
      </w:tr>
      <w:tr w:rsidR="00A75788" w:rsidRPr="005C652B" w:rsidTr="00B9457A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鄢  皓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重庆市蜀都职业技术学校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88" w:rsidRPr="005C652B" w:rsidRDefault="00A75788" w:rsidP="00B9457A">
            <w:pPr>
              <w:jc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</w:p>
        </w:tc>
      </w:tr>
    </w:tbl>
    <w:p w:rsidR="00A15246" w:rsidRDefault="00A15246">
      <w:bookmarkStart w:id="0" w:name="_GoBack"/>
      <w:bookmarkEnd w:id="0"/>
    </w:p>
    <w:sectPr w:rsidR="00A1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88"/>
    <w:rsid w:val="00A15246"/>
    <w:rsid w:val="00A7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5788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578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1209</Characters>
  <Application>Microsoft Office Word</Application>
  <DocSecurity>0</DocSecurity>
  <Lines>10</Lines>
  <Paragraphs>2</Paragraphs>
  <ScaleCrop>false</ScaleCrop>
  <Company>Sky123.Org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2021-12-30T08:04:00Z</dcterms:created>
  <dcterms:modified xsi:type="dcterms:W3CDTF">2021-12-30T08:05:00Z</dcterms:modified>
</cp:coreProperties>
</file>