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AA" w:rsidRDefault="00BF00AA" w:rsidP="00BF00AA">
      <w:pPr>
        <w:spacing w:line="600" w:lineRule="exact"/>
        <w:ind w:firstLineChars="0" w:firstLine="0"/>
        <w:rPr>
          <w:rFonts w:ascii="方正黑体_GBK" w:eastAsia="方正黑体_GBK"/>
          <w:color w:val="000000" w:themeColor="text1"/>
          <w:sz w:val="32"/>
          <w:szCs w:val="32"/>
        </w:rPr>
      </w:pPr>
      <w:r w:rsidRPr="00C67966">
        <w:rPr>
          <w:rFonts w:ascii="方正黑体_GBK" w:eastAsia="方正黑体_GBK" w:hint="eastAsia"/>
          <w:color w:val="000000" w:themeColor="text1"/>
          <w:sz w:val="32"/>
          <w:szCs w:val="32"/>
        </w:rPr>
        <w:t>附件1</w:t>
      </w:r>
    </w:p>
    <w:p w:rsidR="00BF00AA" w:rsidRPr="00C67966" w:rsidRDefault="00BF00AA" w:rsidP="00BF00AA">
      <w:pPr>
        <w:pStyle w:val="a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1641"/>
        <w:gridCol w:w="1220"/>
        <w:gridCol w:w="4296"/>
      </w:tblGrid>
      <w:tr w:rsidR="00BF00AA" w:rsidRPr="00C67966" w:rsidTr="007925D1">
        <w:trPr>
          <w:trHeight w:val="60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00AA" w:rsidRPr="00C67966" w:rsidRDefault="00BF00AA" w:rsidP="007925D1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方正小标宋_GBK" w:eastAsia="方正小标宋_GBK" w:hAnsi="方正仿宋_GBK" w:cs="方正仿宋_GBK"/>
                <w:color w:val="000000" w:themeColor="text1"/>
                <w:sz w:val="44"/>
                <w:szCs w:val="44"/>
              </w:rPr>
            </w:pPr>
            <w:r w:rsidRPr="00C67966">
              <w:rPr>
                <w:rFonts w:ascii="方正小标宋_GBK" w:eastAsia="方正小标宋_GBK" w:hAnsi="方正黑体_GBK" w:cs="方正黑体_GBK" w:hint="eastAsia"/>
                <w:color w:val="000000" w:themeColor="text1"/>
                <w:kern w:val="0"/>
                <w:sz w:val="44"/>
                <w:szCs w:val="44"/>
                <w:lang w:bidi="ar"/>
              </w:rPr>
              <w:t>2021家庭教育专业技能培训参培学员名单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工作单位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孙建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丰都县中小学教师发展中心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李章红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荣昌区教师进修学校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刘春柳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开州区教师进修学校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董剑琼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璧山区教师进修学校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谭永朋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梁平区教师进修学校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龙秀永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秀山县教师进修学校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蒋林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大渡口区教师进修学院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傅文艺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重庆市南岸区教师进修学院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冉建容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武隆区教师进修学校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麦莉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沙坪坝区教师进修学院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邱馨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奉节县教师研修中心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李军章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彭水县教师进修学校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周秦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渝北区教师进修学院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刘贵英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大足区教师进修学校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肖钟萍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九龙坡区教师进修学院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周小均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巴南区教师进修学校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夏江东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万盛教师进修学校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李达平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万州区教师进修学院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黄道全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巫溪县教师进修学校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朱亮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巫溪县教师进修学校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袁小梅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长寿区教师发展中心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阳飞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铜梁区教师进修学校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尹飞龙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江北区教师进修学院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桂尧坤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城口县教师进修学校</w:t>
            </w:r>
          </w:p>
        </w:tc>
      </w:tr>
      <w:tr w:rsidR="00BF00AA" w:rsidRPr="00C67966" w:rsidTr="007925D1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屈宸羽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北碚区教师进修学院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王勇刚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丰都县中小学教师发展中心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余迟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江津区教师发展中心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周娟娟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渝中区教师进修学院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王明月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垫江进修学校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黄勇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黔江区民族职业教育中心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李顺莲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忠县教育科学研究所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王良湘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万盛经开区交通局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徐小丽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潼南区教育科学研究所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刘小英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涪陵区教育科学研究所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聂英斓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两江新区教育发展研究院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赵贵菲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合川区教育科学研究所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鲜文玉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南川区教育科学研究所</w:t>
            </w:r>
          </w:p>
        </w:tc>
      </w:tr>
      <w:tr w:rsidR="00BF00AA" w:rsidRPr="00C67966" w:rsidTr="007925D1">
        <w:trPr>
          <w:trHeight w:val="4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周勘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酉阳土家族苗族自治县教育科学研究所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许雷萌露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西南大学基础教育集团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岳云雄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綦江区教育科学研究所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文霞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大足区教委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黄 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巫山县教研室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李静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重庆城市管理职业学院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王兰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重庆大学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雷卢锋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万盛经开区溱州中学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姚灵莉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重庆市第八十四中学校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陈丽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綦江中学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刘春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教科院巴蜀实验学校</w:t>
            </w:r>
          </w:p>
        </w:tc>
      </w:tr>
      <w:tr w:rsidR="00BF00AA" w:rsidRPr="00C67966" w:rsidTr="007925D1">
        <w:trPr>
          <w:trHeight w:val="3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黄娟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四川外语学院重庆第二外国语学校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崔小兰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石柱县西沱镇小学校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彭丽君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重庆市巴蜀小学校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朱成波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开州区汉丰第四小学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高瑜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南岸区江南小学校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蹇福全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渝北区天一新城小学校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罗先芬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南岸区南坪四海小学校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陈曦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南岸区天台岗雅居乐小学校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刘燕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渝北区立人小学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王东渝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南岸区龙门浩隆平小学校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高婷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科学城新凤小学校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陈中梅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渝北区空港新城小学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陈婷婷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沙坪坝区树人博文小学校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杨娜娜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南岸区青龙路小学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周海燕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巴南区西南大学华南小学校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王农川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永川区兴龙湖小学校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谢露露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重师大附属科学城二小</w:t>
            </w:r>
          </w:p>
        </w:tc>
      </w:tr>
      <w:tr w:rsidR="00BF00AA" w:rsidRPr="00C67966" w:rsidTr="007925D1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吴明淮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秀山土家族苗族自治县官庄街道中心校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陆莹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渝中区蒙正幼儿园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王传霞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南岸区和美家庭教育服务中心</w:t>
            </w:r>
          </w:p>
        </w:tc>
      </w:tr>
      <w:tr w:rsidR="00BF00AA" w:rsidRPr="00C67966" w:rsidTr="007925D1">
        <w:trPr>
          <w:trHeight w:val="4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杨顺圯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AA" w:rsidRPr="00C67966" w:rsidRDefault="00BF00AA" w:rsidP="007925D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  <w:r w:rsidRPr="00C6796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lang w:bidi="ar"/>
              </w:rPr>
              <w:t>南岸区和美家庭教育服务中心</w:t>
            </w:r>
          </w:p>
        </w:tc>
      </w:tr>
    </w:tbl>
    <w:p w:rsidR="00BF00AA" w:rsidRPr="00C67966" w:rsidRDefault="00BF00AA" w:rsidP="00BF00AA">
      <w:pPr>
        <w:pStyle w:val="a0"/>
        <w:ind w:firstLineChars="0" w:firstLine="0"/>
        <w:rPr>
          <w:color w:val="000000" w:themeColor="text1"/>
        </w:rPr>
      </w:pPr>
      <w:r w:rsidRPr="00C67966">
        <w:rPr>
          <w:color w:val="000000" w:themeColor="text1"/>
        </w:rPr>
        <w:br w:type="page"/>
      </w:r>
    </w:p>
    <w:p w:rsidR="00E203F1" w:rsidRDefault="00E203F1">
      <w:bookmarkStart w:id="0" w:name="_GoBack"/>
      <w:bookmarkEnd w:id="0"/>
    </w:p>
    <w:sectPr w:rsidR="00E2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AA"/>
    <w:rsid w:val="00BF00AA"/>
    <w:rsid w:val="00E2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0AA"/>
    <w:pPr>
      <w:widowControl w:val="0"/>
      <w:snapToGrid w:val="0"/>
      <w:spacing w:line="300" w:lineRule="auto"/>
      <w:ind w:firstLineChars="200" w:firstLine="480"/>
      <w:jc w:val="both"/>
    </w:pPr>
    <w:rPr>
      <w:rFonts w:ascii="Calibri" w:eastAsia="宋体" w:hAnsi="Calibri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BF00AA"/>
    <w:pPr>
      <w:spacing w:after="120"/>
    </w:pPr>
  </w:style>
  <w:style w:type="character" w:customStyle="1" w:styleId="Char">
    <w:name w:val="正文文本 Char"/>
    <w:basedOn w:val="a1"/>
    <w:link w:val="a0"/>
    <w:qFormat/>
    <w:rsid w:val="00BF00AA"/>
    <w:rPr>
      <w:rFonts w:ascii="Calibri" w:eastAsia="宋体" w:hAnsi="Calibri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0AA"/>
    <w:pPr>
      <w:widowControl w:val="0"/>
      <w:snapToGrid w:val="0"/>
      <w:spacing w:line="300" w:lineRule="auto"/>
      <w:ind w:firstLineChars="200" w:firstLine="480"/>
      <w:jc w:val="both"/>
    </w:pPr>
    <w:rPr>
      <w:rFonts w:ascii="Calibri" w:eastAsia="宋体" w:hAnsi="Calibri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BF00AA"/>
    <w:pPr>
      <w:spacing w:after="120"/>
    </w:pPr>
  </w:style>
  <w:style w:type="character" w:customStyle="1" w:styleId="Char">
    <w:name w:val="正文文本 Char"/>
    <w:basedOn w:val="a1"/>
    <w:link w:val="a0"/>
    <w:qFormat/>
    <w:rsid w:val="00BF00AA"/>
    <w:rPr>
      <w:rFonts w:ascii="Calibri" w:eastAsia="宋体" w:hAnsi="Calibri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1221</Characters>
  <Application>Microsoft Office Word</Application>
  <DocSecurity>0</DocSecurity>
  <Lines>10</Lines>
  <Paragraphs>2</Paragraphs>
  <ScaleCrop>false</ScaleCrop>
  <Company>Sky123.Org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2021-11-18T01:48:00Z</dcterms:created>
  <dcterms:modified xsi:type="dcterms:W3CDTF">2021-11-18T01:48:00Z</dcterms:modified>
</cp:coreProperties>
</file>