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8" w:rsidRPr="00524831" w:rsidRDefault="005A5D88" w:rsidP="005A5D88">
      <w:pPr>
        <w:widowControl/>
        <w:shd w:val="clear" w:color="auto" w:fill="FFFFFF"/>
        <w:snapToGrid w:val="0"/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24831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:rsidR="005A5D88" w:rsidRDefault="005A5D88" w:rsidP="005A5D88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5A5D88" w:rsidRDefault="005A5D88" w:rsidP="005A5D88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524831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活动安排</w:t>
      </w:r>
    </w:p>
    <w:p w:rsidR="005A5D88" w:rsidRPr="00524831" w:rsidRDefault="005A5D88" w:rsidP="005A5D88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1679"/>
        <w:gridCol w:w="1069"/>
        <w:gridCol w:w="2737"/>
        <w:gridCol w:w="2545"/>
      </w:tblGrid>
      <w:tr w:rsidR="005A5D88" w:rsidRPr="00524831" w:rsidTr="00C92C81">
        <w:trPr>
          <w:jc w:val="center"/>
        </w:trPr>
        <w:tc>
          <w:tcPr>
            <w:tcW w:w="1274" w:type="pct"/>
            <w:gridSpan w:val="2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/>
                <w:bCs/>
                <w:color w:val="000000"/>
                <w:szCs w:val="21"/>
                <w:shd w:val="clear" w:color="auto" w:fill="FFFFFF"/>
                <w:lang w:bidi="ar"/>
              </w:rPr>
              <w:t>时间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/>
                <w:bCs/>
                <w:color w:val="000000"/>
                <w:szCs w:val="21"/>
                <w:shd w:val="clear" w:color="auto" w:fill="FFFFFF"/>
                <w:lang w:bidi="ar"/>
              </w:rPr>
              <w:t>项目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/>
                <w:bCs/>
                <w:color w:val="000000"/>
                <w:szCs w:val="21"/>
                <w:shd w:val="clear" w:color="auto" w:fill="FFFFFF"/>
                <w:lang w:bidi="ar"/>
              </w:rPr>
              <w:t>活动内容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/>
                <w:bCs/>
                <w:color w:val="000000"/>
                <w:szCs w:val="21"/>
                <w:shd w:val="clear" w:color="auto" w:fill="FFFFFF"/>
                <w:lang w:bidi="ar"/>
              </w:rPr>
              <w:t>主持/主讲</w:t>
            </w:r>
          </w:p>
        </w:tc>
      </w:tr>
      <w:tr w:rsidR="005A5D88" w:rsidRPr="00524831" w:rsidTr="00C92C81">
        <w:trPr>
          <w:trHeight w:val="950"/>
          <w:jc w:val="center"/>
        </w:trPr>
        <w:tc>
          <w:tcPr>
            <w:tcW w:w="289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7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日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上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午</w:t>
            </w: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8：00-8：20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开幕式</w:t>
            </w:r>
          </w:p>
        </w:tc>
        <w:tc>
          <w:tcPr>
            <w:tcW w:w="1606" w:type="pct"/>
          </w:tcPr>
          <w:p w:rsidR="005A5D88" w:rsidRPr="00524831" w:rsidRDefault="005A5D88" w:rsidP="005A5D88">
            <w:pPr>
              <w:widowControl/>
              <w:numPr>
                <w:ilvl w:val="0"/>
                <w:numId w:val="1"/>
              </w:numPr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重庆七中领导致欢迎辞；</w:t>
            </w:r>
          </w:p>
          <w:p w:rsidR="005A5D88" w:rsidRPr="00524831" w:rsidRDefault="005A5D88" w:rsidP="005A5D88">
            <w:pPr>
              <w:widowControl/>
              <w:numPr>
                <w:ilvl w:val="0"/>
                <w:numId w:val="1"/>
              </w:numPr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重庆市教科院领导讲话。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陈家尧（重庆市教科院）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8：30-10：10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专家授课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八下《卖炭翁》</w:t>
            </w:r>
          </w:p>
        </w:tc>
        <w:tc>
          <w:tcPr>
            <w:tcW w:w="1493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李华平（四川师大）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专家讲座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《深度学习中的思维引领》</w:t>
            </w:r>
          </w:p>
        </w:tc>
        <w:tc>
          <w:tcPr>
            <w:tcW w:w="1493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</w:tr>
      <w:tr w:rsidR="005A5D88" w:rsidRPr="00524831" w:rsidTr="00C92C81">
        <w:trPr>
          <w:trHeight w:val="610"/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10：10-10：25</w:t>
            </w:r>
          </w:p>
        </w:tc>
        <w:tc>
          <w:tcPr>
            <w:tcW w:w="3726" w:type="pct"/>
            <w:gridSpan w:val="3"/>
          </w:tcPr>
          <w:p w:rsidR="005A5D88" w:rsidRPr="00524831" w:rsidRDefault="005A5D88" w:rsidP="005A5D88">
            <w:pPr>
              <w:widowControl/>
              <w:snapToGrid w:val="0"/>
              <w:spacing w:line="440" w:lineRule="exact"/>
              <w:ind w:firstLineChars="1100" w:firstLine="2200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中场体息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10：25-12：00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专家授课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八下《登勃朗峰》（自读课）</w:t>
            </w:r>
          </w:p>
        </w:tc>
        <w:tc>
          <w:tcPr>
            <w:tcW w:w="1493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徐杰 （江苏江阴市教师发展中心）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专家讲座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《关于“深度阅读”的几组辩证关系》</w:t>
            </w:r>
          </w:p>
        </w:tc>
        <w:tc>
          <w:tcPr>
            <w:tcW w:w="1493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</w:tr>
      <w:tr w:rsidR="005A5D88" w:rsidRPr="00524831" w:rsidTr="00C92C81">
        <w:trPr>
          <w:jc w:val="center"/>
        </w:trPr>
        <w:tc>
          <w:tcPr>
            <w:tcW w:w="289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12：00-14：00</w:t>
            </w:r>
          </w:p>
        </w:tc>
        <w:tc>
          <w:tcPr>
            <w:tcW w:w="3726" w:type="pct"/>
            <w:gridSpan w:val="3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 xml:space="preserve">             </w:t>
            </w:r>
            <w:r w:rsidRPr="00524831">
              <w:rPr>
                <w:rFonts w:ascii="方正仿宋_GBK" w:eastAsia="方正仿宋_GBK" w:hAnsi="宋体" w:cs="宋体" w:hint="eastAsia"/>
                <w:b/>
                <w:color w:val="000000"/>
                <w:szCs w:val="21"/>
                <w:shd w:val="clear" w:color="auto" w:fill="FFFFFF"/>
                <w:lang w:bidi="ar"/>
              </w:rPr>
              <w:t>中午自行就餐、休息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7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日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下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午</w:t>
            </w:r>
          </w:p>
        </w:tc>
        <w:tc>
          <w:tcPr>
            <w:tcW w:w="985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14：10-15：50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专家授课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七下《乡愁》</w:t>
            </w:r>
          </w:p>
        </w:tc>
        <w:tc>
          <w:tcPr>
            <w:tcW w:w="1493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王益民（华师中旭学校）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专家讲座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《深度学习的发生在于问题开放性》</w:t>
            </w:r>
          </w:p>
        </w:tc>
        <w:tc>
          <w:tcPr>
            <w:tcW w:w="1493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15：50-16：00</w:t>
            </w:r>
          </w:p>
        </w:tc>
        <w:tc>
          <w:tcPr>
            <w:tcW w:w="3726" w:type="pct"/>
            <w:gridSpan w:val="3"/>
          </w:tcPr>
          <w:p w:rsidR="005A5D88" w:rsidRPr="00524831" w:rsidRDefault="005A5D88" w:rsidP="005A5D88">
            <w:pPr>
              <w:widowControl/>
              <w:snapToGrid w:val="0"/>
              <w:spacing w:line="440" w:lineRule="exact"/>
              <w:ind w:firstLineChars="1000" w:firstLine="2000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中场体息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16：00-17：40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专家授课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八上《白杨礼赞》</w:t>
            </w:r>
          </w:p>
        </w:tc>
        <w:tc>
          <w:tcPr>
            <w:tcW w:w="1493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陈家尧（重庆市教科院）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专家讲座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《深度学习：从学科事实走向学科理解》</w:t>
            </w:r>
          </w:p>
        </w:tc>
        <w:tc>
          <w:tcPr>
            <w:tcW w:w="1493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 w:val="restar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8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日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上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午</w:t>
            </w: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8：00-8：40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上课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八下《关雎》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唐源（重庆七中）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9：05-9：45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上课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九下《修改润色》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王良英（荣昌实验中学）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9：55-10：35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上课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八下《茅屋为秋风所破歌》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敬军（南开中学）</w:t>
            </w:r>
          </w:p>
        </w:tc>
      </w:tr>
      <w:tr w:rsidR="005A5D88" w:rsidRPr="00524831" w:rsidTr="00C92C81">
        <w:trPr>
          <w:jc w:val="center"/>
        </w:trPr>
        <w:tc>
          <w:tcPr>
            <w:tcW w:w="289" w:type="pct"/>
            <w:vMerge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85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10：50-11：40</w:t>
            </w:r>
          </w:p>
        </w:tc>
        <w:tc>
          <w:tcPr>
            <w:tcW w:w="627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论坛</w:t>
            </w:r>
          </w:p>
        </w:tc>
        <w:tc>
          <w:tcPr>
            <w:tcW w:w="1606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基于深度学习的语文教学</w:t>
            </w:r>
          </w:p>
        </w:tc>
        <w:tc>
          <w:tcPr>
            <w:tcW w:w="1493" w:type="pct"/>
          </w:tcPr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李永红（渝中区进修学院）颜运静（南开中学）</w:t>
            </w:r>
          </w:p>
          <w:p w:rsidR="005A5D88" w:rsidRPr="00524831" w:rsidRDefault="005A5D88" w:rsidP="00C92C81">
            <w:pPr>
              <w:widowControl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bCs/>
                <w:color w:val="000000"/>
                <w:szCs w:val="21"/>
                <w:shd w:val="clear" w:color="auto" w:fill="FFFFFF"/>
                <w:lang w:bidi="ar"/>
              </w:rPr>
            </w:pPr>
            <w:r w:rsidRPr="00524831">
              <w:rPr>
                <w:rFonts w:ascii="方正仿宋_GBK" w:eastAsia="方正仿宋_GBK" w:hAnsi="宋体" w:cs="宋体" w:hint="eastAsia"/>
                <w:bCs/>
                <w:color w:val="000000"/>
                <w:szCs w:val="21"/>
                <w:shd w:val="clear" w:color="auto" w:fill="FFFFFF"/>
                <w:lang w:bidi="ar"/>
              </w:rPr>
              <w:t>张传书（南岸区进修学院）郑  文（江北区进修学院）</w:t>
            </w:r>
          </w:p>
        </w:tc>
      </w:tr>
    </w:tbl>
    <w:p w:rsidR="005A5D88" w:rsidRDefault="005A5D88" w:rsidP="005A5D88">
      <w:pPr>
        <w:widowControl/>
        <w:shd w:val="clear" w:color="auto" w:fill="FFFFFF"/>
        <w:snapToGrid w:val="0"/>
        <w:spacing w:line="560" w:lineRule="exact"/>
        <w:jc w:val="left"/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 w:rsidR="005A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EB271"/>
    <w:multiLevelType w:val="singleLevel"/>
    <w:tmpl w:val="BD4EB2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8"/>
    <w:rsid w:val="005A5D88"/>
    <w:rsid w:val="00E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D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D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2021-04-15T02:51:00Z</dcterms:created>
  <dcterms:modified xsi:type="dcterms:W3CDTF">2021-04-15T02:51:00Z</dcterms:modified>
</cp:coreProperties>
</file>