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090"/>
        <w:gridCol w:w="4767"/>
        <w:gridCol w:w="3695"/>
      </w:tblGrid>
      <w:tr w:rsidR="00A11C4C" w:rsidTr="00247FA8">
        <w:trPr>
          <w:trHeight w:val="420"/>
          <w:jc w:val="center"/>
        </w:trPr>
        <w:tc>
          <w:tcPr>
            <w:tcW w:w="104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Default="00A11C4C" w:rsidP="00247FA8">
            <w:pPr>
              <w:widowControl/>
              <w:spacing w:line="600" w:lineRule="exact"/>
              <w:jc w:val="left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 w:val="30"/>
                <w:szCs w:val="30"/>
                <w:lang w:bidi="ar"/>
              </w:rPr>
            </w:pPr>
            <w:r w:rsidRPr="006D2F13">
              <w:rPr>
                <w:rFonts w:ascii="方正黑体_GBK" w:eastAsia="方正黑体_GBK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附件</w:t>
            </w:r>
          </w:p>
          <w:p w:rsidR="00A11C4C" w:rsidRPr="006D2F13" w:rsidRDefault="00A11C4C" w:rsidP="00247FA8">
            <w:pPr>
              <w:widowControl/>
              <w:spacing w:line="600" w:lineRule="exact"/>
              <w:jc w:val="left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  <w:p w:rsidR="00A11C4C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小标宋_GBK" w:eastAsia="方正小标宋_GBK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 w:rsidRPr="006D2F13">
              <w:rPr>
                <w:rFonts w:ascii="方正小标宋_GBK" w:eastAsia="方正小标宋_GBK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重庆市教育科学“十四五”规划课题评审专家库</w:t>
            </w:r>
          </w:p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小标宋_GBK" w:eastAsia="方正小标宋_GBK" w:hAnsi="宋体" w:cs="宋体"/>
                <w:b/>
                <w:color w:val="000000"/>
                <w:sz w:val="36"/>
                <w:szCs w:val="36"/>
              </w:rPr>
            </w:pPr>
            <w:r w:rsidRPr="006D2F13">
              <w:rPr>
                <w:rFonts w:ascii="方正小标宋_GBK" w:eastAsia="方正小标宋_GBK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拟入库名单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 w:rsidRPr="006D2F13">
              <w:rPr>
                <w:rStyle w:val="font51"/>
                <w:rFonts w:ascii="方正仿宋_GBK" w:eastAsia="方正仿宋_GBK" w:hint="eastAsia"/>
                <w:sz w:val="28"/>
                <w:szCs w:val="28"/>
                <w:lang w:bidi="ar"/>
              </w:rPr>
              <w:t xml:space="preserve"> </w:t>
            </w:r>
            <w:r w:rsidRPr="006D2F13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职称/职务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黑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万玺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重庆科技学院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马文斌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马燕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教授/博导、院长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幺加利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王东强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教授/系主任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王华敏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教授/党委副书记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王希辉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王怀勇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教授/国际教育学院院长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西南政法大学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王金良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王善安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尹丽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教授/专职教师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重庆财经学院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孔庆波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孔庆新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重庆化工职业学院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邓世雄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重庆医科大学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科研处处长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重庆青年职业技术学院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邓庆华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重庆医药高等专科学校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双海军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教授/校长助理兼教务处长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重庆人文科技学院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古广东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田书芹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田阡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田奇恒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重庆城市管理职业学院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田晓伟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冉亚辉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冉隆锋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代金平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重庆邮电大学马克思主义学院院长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冯利朋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冯彬彬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重庆三峡医药高等专科学校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兰作平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重庆医药高等专科学校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吕厚超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朱丹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教授/教务处副处长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重庆医科大学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朱传书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教授/纪委书记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重庆城市职业学院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朱旭春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重庆广播电视大学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朱桂琴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伍家洁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教授/教务处副处长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重庆电力高等专科学校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任运昌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向小川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向从武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刘幼昕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重庆建筑工程职业学院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刘仲全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教授/党委委员、副校长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重庆城市职业学院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刘自敏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教授/副系主任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刘良华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重庆电子工程职业学院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刘国强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四川外国语大学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刘河燕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刘建银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刘贵容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重庆移通学院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刘筱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江净帆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汤鹏主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祁俊菊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重庆医药高等专科学校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许应华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许艳英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教授/人工智能学院院长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重庆科创职业学院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阮李全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孙振东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孙萍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教授、高教所所长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重庆三峡医药高等专科学校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牟映雪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杜萍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教授（三级）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研究员/主任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李芹燕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李兵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教授/附一院教务处副处长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重庆医科大学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李学国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重庆化工职业学院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李学容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李宝庆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李柳柏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李昱靓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李勋华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重庆财经职业学院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李炳林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重庆科技学院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李祚山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教授/系主任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李静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重庆建筑工程职业学院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李静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李翠英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李横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李巍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杨丹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教授/系主任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教授/人力资本与领导力研究中心主任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杨光祥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杨钊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杨思帆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杨洲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教授/科长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杨桂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校长助理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肖妍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教授/工商管理学院院长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重庆财经职业学院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肖燕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吴南中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重庆广播电视大学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吴晓蓉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吴舸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邱雪林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重庆航天职业技术学院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何寿奎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宋明江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教授/书记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  荣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重庆商务职业学院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张世威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张立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教授/科研处处长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重庆财经学院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张仲明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张学敏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张建文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西南政法大学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张春良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西南政法大学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张晓平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张家军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张家琼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陈友力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教授/发展规划处副处长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陈吉胜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教授、副校长、党委委员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重庆水利电力职业技术学院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陈孝荣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陈利鲜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陈绍友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教授（三级）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陈绍敏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教授/二级学院院长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重庆电力高等专科学校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陈雪钧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范涌峰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林长春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重庆移通学院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卓春英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三级教授/通识学院副院长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重庆水利电力职业技术学院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罗生全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罗江华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罗胤晨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副教授/无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重庆财经学院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周龙福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周建军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研究员、党委书记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重庆三峡医药高等专科学校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周振超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西南政法大学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郑茂平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郑洁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重庆邮电大学马克思主义学院副院长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郑家福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教授/教师教育学院党委书记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屈仁雄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重庆化工职业学院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孟小军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孟传慧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重庆城市管理职业学院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赵文龙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教授/医学信息学院院长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重庆医科大学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赵计平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二级教授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赵连明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重庆商务职业学院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赵应吉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重庆科技学院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教授/纪委书记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赵谦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赵鑫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胡伟清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重庆科技学院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胡守敏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w w:val="96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w w:val="96"/>
                <w:kern w:val="0"/>
                <w:sz w:val="28"/>
                <w:szCs w:val="28"/>
                <w:lang w:bidi="ar"/>
              </w:rPr>
              <w:t>教授/科研处处长（学科建设办公室主任）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重庆幼儿师范高等专科学校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胡春梅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南旭光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教授/政策研究室主任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重庆广播电视大学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南海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柯佳敏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教授/重庆市人文社科重点研究基地公民道德与社会建设研究中心主任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钟昆明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侯玲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教授/重庆市人文社科重点研究基地公民道德与社会建设研究中心副主任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贺能坤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聂强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教授/党委副书记、校长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重庆电子工程职业学院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倪胜利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150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教授/教务处处长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重庆医科大学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郭心毅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重庆电子工程职业学院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郭光亮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重庆青年职业技术学院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郭莉滨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郭海成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教授/教研部主任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唐莹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重庆商务职业学院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唐玉林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教授/党委副书记、校长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重庆城市职业学院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黄文胜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黄茂钦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西南政法大学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黄河清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重庆广播电视大学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曹兆文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重庆财经职业学院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常雁来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重庆城市科技学院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崔健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符繁荣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教授/系主任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四川外国语大学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彭克发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教授/二级学院副院长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重庆青年职业技术学院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彭程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教授/人事处处长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四川外国语大学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彭静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董保华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重庆科技学院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董莉莉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重庆交通大学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董静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蒋华林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研究员/副主任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三级研究员/通识教育学院副院长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重庆水利电力职业技术学院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韩永青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教授/系主任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喻永均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重庆城市管理职业学院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温平川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谢志洪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重庆机电职业技术大学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谢青松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重庆广播电视大学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谢俊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社科处处长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重庆邮电大学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蒲淑萍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雷江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重庆工程学院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雷桥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重庆外语外事学院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简福平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重庆工商大学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蔡宗模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廖辉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廖德明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熊正贤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魏小娜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魏冰娥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教授/思政课部副主任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蹇世琼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长江师范学院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万礼修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卫晋丽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中学正高/副校长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重庆市第一中学校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正高级教师，党委书记、校长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重庆市巴蜀小学校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马宗培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重庆市城口中学校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王见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中学高级、教科室主任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重庆市奉节永安中学校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王文忠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王占旭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九龙坡区教师进修学院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王永强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重庆市南岸区教师进修学院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王绍刚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高级教师/科研中心主任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九龙坡区教师进修学院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王政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正高级教师/督评中心主任/体育教研员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渝中区教师进修学院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王德慧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重庆市中小学卫生保健所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韦强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重庆市南川道南中学校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方芳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中专研究员/教务科科长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重庆市经贸中等专业学校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尹黎力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高级教师/科研主任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邓小明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正高/教育科研科长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重庆市长寿区教师发展中心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邓本莲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大足区教师进修学校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邓成超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所长/教授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邓绍辉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正高级/教研员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邓雪梅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高级教师/园长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渝北庆龄幼儿园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古爱华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高级/副所长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綦江区教育科学研究所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高级教师/副校长、科研部主任、高中语文教研员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w w:val="92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w w:val="92"/>
                <w:kern w:val="0"/>
                <w:sz w:val="28"/>
                <w:szCs w:val="28"/>
                <w:lang w:bidi="ar"/>
              </w:rPr>
              <w:t>重庆市万盛经开区教师进修学校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高级讲师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重庆市渝中职业教育中心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叶洪林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正高级/副所长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重庆市涪陵区教育科学研究所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申群友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正高/教研员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重庆市荣昌区教师进修学校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田腾飞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重庆市教育评估院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冉泊涯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正高级（特级教师） 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重庆市江北区教师进修学院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冉崇波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巫溪县中学校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冉维国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城口县教师进修学校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付申珍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中学正高/教研组长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重庆市第一中学校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代俊华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中学高级教师/副所长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重庆市合川区教育科学研究所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冯晓旭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正高级教师/党委书记、校长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南坪实验小学校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朱成波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开州区汉丰四校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朱福荣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重庆市北碚区教师进修学院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伍家文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任传光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正高/教研员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彭水教师进修学校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任茂胜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向文莉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刘小红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正高级/科长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重庆高新区公共服务局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刘开福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正高级教师，副院长，特级教师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渝北区教师进修学院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刘云生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重庆市教育评估院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刘冬梅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重庆市育才中学校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中专研究员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重庆市巫山县职业教育中心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刘红梅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 、副校长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重庆两江新区天宫殿学校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刘体美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重庆市万州区红光小学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刘希娅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重庆市九龙坡区谢家湾小学校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刘启平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正高/特级教师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渝北区教师进修学院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刘杰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副高/科研员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重庆市涪陵区教育规划领导小组办公室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重庆市铁路中学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重庆市铜梁中学校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重庆市巴南区李家沱幼儿园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刘勤学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开州区汉丰七校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刘静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正高级（特级教师） 园长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重庆市江北区新村幼儿园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重庆市九龙坡区教师进修学院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许正川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重庆市二十九中学校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阳光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忠县拔山镇中心小学校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苏建明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重庆市渝北区空港新城小学校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苏遗华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副高/小学研训处主任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重庆市璧山区教师进修学校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杜长明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重庆市清华中学校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杜宏伟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正高级讲师校长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重庆市工业学校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李琦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高级讲师/主任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重庆市龙门浩职业中学校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254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李斌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副校长（主持工作）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两江新区重光小学校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李大圣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 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重庆市江北区教师进修学院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李川长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高级∕副校长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重庆大足中学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李云竹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九龙坡铁路幼儿园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李龙梅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重庆市特殊教育中心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李立新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高级教师教研培训部主任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3A7885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w w:val="92"/>
                <w:sz w:val="28"/>
                <w:szCs w:val="28"/>
              </w:rPr>
            </w:pPr>
            <w:r w:rsidRPr="003A7885">
              <w:rPr>
                <w:rFonts w:ascii="方正仿宋_GBK" w:eastAsia="方正仿宋_GBK" w:hAnsi="宋体" w:cs="宋体" w:hint="eastAsia"/>
                <w:color w:val="000000"/>
                <w:w w:val="92"/>
                <w:kern w:val="0"/>
                <w:sz w:val="28"/>
                <w:szCs w:val="28"/>
                <w:lang w:bidi="ar"/>
              </w:rPr>
              <w:t>重庆市教育信息技术与装备中心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李竹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大渡口区实验小学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李传英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李英惠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李奇生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巴南区教师进修学校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李昌凤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武隆区实验小学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李帮魁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高级教师、特级教师/教研员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沙坪坝区教师进修学院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李俐均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正高级教师/书记、所长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重庆市合川区教育科学研究所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李奕奕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重庆市铜梁区教师进修学校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重庆市潼南区教育科学研究所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杨晖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重庆市万州区特殊教育中心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杨蔚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高级（特级）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北碚区教师进修学院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杨云万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高级教师/科研室主任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大足区教师进修学校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杨正军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重庆市垫江教师进修学校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杨再慧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高级教师/园长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重庆市南岸区南坪实验幼儿园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杨华友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城口县教师进修学校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杨旭红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中专研究员/院长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重庆市南岸区教师进修学院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杨志渭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正高级教师/校长、副书记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重庆市沙坪坝区树人小学校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杨昌友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秀山县教师进修学校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杨政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高级/科研副主任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丰都县中小学教师发展中心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杨浪浪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正高/党委书记、校长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重庆市人民小学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重庆市黔江区菁华小学校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杨鸿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研究员/副处长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重庆市教育考试院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 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重庆市第九十五中学校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肖廷忠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正高级/副所长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綦江区教育科学研究所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吴世伟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重庆市梁平区实验小学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邱国强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黔江区教科所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何静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重庆市两江育才中学校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正高级讲师/副书记、副校长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重庆市育才职业教育中心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何远疆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何春强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重庆市潼南中学校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何德芬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正高、副主任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江津区教师发展中心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余华云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沙坪坝区教师进修学院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余朝元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正高/副所长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谷小平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中专研究员 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大渡口区教师进修学校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邹倩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党委书记、校长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重庆市渝北区巴蜀小学校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邹冰秋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重庆市南岸区天台岗小学校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邹红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 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江北区玉带山小学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邹贤莲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副高/书记、校长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重庆两江新区行远小学校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高级教师/书记、校长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重庆市合川瑞山中学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汪中媛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重庆市铜梁区教师进修学校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重庆市教育评估院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沈方玖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高级教师教研培训部副主任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3A7885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w w:val="92"/>
                <w:sz w:val="28"/>
                <w:szCs w:val="28"/>
              </w:rPr>
            </w:pPr>
            <w:r w:rsidRPr="003A7885">
              <w:rPr>
                <w:rFonts w:ascii="方正仿宋_GBK" w:eastAsia="方正仿宋_GBK" w:hAnsi="宋体" w:cs="宋体" w:hint="eastAsia"/>
                <w:color w:val="000000"/>
                <w:w w:val="92"/>
                <w:kern w:val="0"/>
                <w:sz w:val="28"/>
                <w:szCs w:val="28"/>
                <w:lang w:bidi="ar"/>
              </w:rPr>
              <w:t>重庆市教育信息技术与装备中心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沈剑娜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宋文君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</w:t>
            </w:r>
            <w:r w:rsidRPr="003A7885">
              <w:rPr>
                <w:rFonts w:ascii="方正仿宋_GBK" w:eastAsia="方正仿宋_GBK" w:hAnsi="宋体" w:cs="宋体" w:hint="eastAsia"/>
                <w:color w:val="000000"/>
                <w:w w:val="86"/>
                <w:kern w:val="0"/>
                <w:sz w:val="28"/>
                <w:szCs w:val="28"/>
                <w:lang w:bidi="ar"/>
              </w:rPr>
              <w:t>高级教师/渝中区教师进修学院书记、院长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渝中区教师进修学院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宋禄应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中学高级教师/党政办主任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重庆市合川区教育科学研究所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重庆市万州高级中学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306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张万国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正高级/名师主持人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西南大学附属中学校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张文革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张汉军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秀山县教师进修学校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张礼勇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正高/党政办主任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重庆市涪陵高级中学校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张扬群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重庆市渝北职业教育中心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 科研室主任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重庆市江津区教师发展中心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张劲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重庆市璧山区教师进修学校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张林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高级教师、特级教师/ 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沙坪坝区教师进修学院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张杭美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高级教师资源建设二部副主任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3A7885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w w:val="92"/>
                <w:sz w:val="28"/>
                <w:szCs w:val="28"/>
              </w:rPr>
            </w:pPr>
            <w:r w:rsidRPr="003A7885">
              <w:rPr>
                <w:rFonts w:ascii="方正仿宋_GBK" w:eastAsia="方正仿宋_GBK" w:hAnsi="宋体" w:cs="宋体" w:hint="eastAsia"/>
                <w:color w:val="000000"/>
                <w:w w:val="92"/>
                <w:kern w:val="0"/>
                <w:sz w:val="28"/>
                <w:szCs w:val="28"/>
                <w:lang w:bidi="ar"/>
              </w:rPr>
              <w:t>重庆市教育信息技术与装备中心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张咏梅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正高/副所长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重庆市教科院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张前芳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开州区教师进修学校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重庆市潼南中学校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张晓华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重庆市荣昌中学校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张晓斌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张鸿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研究员、所长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重庆市教科院教育督导研究所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陆清华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正高级教师/副所长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重庆市南川区教育科学研究所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陈然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中学高级/研究组长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重庆市松树桥中学校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陈卫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正高级教师/副所长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黔江区教委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陈大斌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重庆市丰都中学校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陈小渝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永川区兴龙湖小学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陈文莉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 教研员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大渡口区教师进修学校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副高/教科室主任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重庆市彭水中学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陈合武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重庆市潼南区教育科学研究所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陈治国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正高/书记院长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渝北区教师进修学院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陈绍清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高级教师/教科所副所长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云阳县教育科学研究所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陈珍国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重庆两江新区华师中旭学校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332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陈景红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正高级教师/教研员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石柱县教委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陈瑞生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重庆市教育评估院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苟怀海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中学高级/教科室主任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重庆市巴川中学校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林安全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中专研究员/副校长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重庆市北碚职业教育中心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高级讲师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重庆市工艺美术学校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欧健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西南大学附属中学校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罗萍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重庆市江北区教师进修学院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罗键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西南大学附属中学校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周永灿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高级讲师/教科室主任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重庆市綦江职业教育中心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周刘波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正高级教师/教科处、课程管理中心主任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周芙蓉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高级教师/幼儿园园长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重庆市云阳教师进修学院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周晓红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高级讲师/教务处处长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重庆教育管理学校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周鸿蜀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高级教师/副书记、副院长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渝中区教师进修学院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周维嫦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重庆市綦江区营盘山小学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周霞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重庆市北碚区教师进修学院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庞青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正高级教师、书记、园长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重庆市渝中区区级机关幼儿园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郑华恒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江津区海汇小学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高级/校长、书记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重庆市南川区东胜初级中学校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屈明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封友胜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重庆市垫江第一中学校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赵才贤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重庆市大足区昌州小学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赵志章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高级讲师/职业教育研究室主任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重庆市南川隆化职业中学校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胡庆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重庆市南岸区珊瑚实验小学校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胡斌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级</w:t>
            </w: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3A7885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w w:val="76"/>
                <w:sz w:val="28"/>
                <w:szCs w:val="28"/>
              </w:rPr>
            </w:pPr>
            <w:r w:rsidRPr="003A7885">
              <w:rPr>
                <w:rFonts w:ascii="方正仿宋_GBK" w:eastAsia="方正仿宋_GBK" w:hAnsi="宋体" w:cs="宋体" w:hint="eastAsia"/>
                <w:color w:val="000000"/>
                <w:w w:val="76"/>
                <w:kern w:val="0"/>
                <w:sz w:val="28"/>
                <w:szCs w:val="28"/>
                <w:lang w:bidi="ar"/>
              </w:rPr>
              <w:t>酉阳土家族苗族自治县教育科学研究所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胡德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正高级讲师、科研部主任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黔江区教育科学研究所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胡天胜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正高三级；副校长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武隆区教师进修学校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358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胡韧杰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 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重庆江北新村·同创国际小学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胡苹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胡忠于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副高/发校长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胡显强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正高/教研员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彭水教师进修学校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柯世民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重庆市綦江实验中学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查慧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重庆市实验中学校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钟及龙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重庆市九龙坡区教师进修学院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钟正付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重庆市璧山中学校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钟发全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高级讲师/科研部主任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石柱县教师进修学校</w:t>
            </w:r>
          </w:p>
        </w:tc>
      </w:tr>
      <w:tr w:rsidR="00A11C4C" w:rsidRPr="006D2F13" w:rsidTr="00247FA8">
        <w:trPr>
          <w:trHeight w:val="314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钟苇笛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3A7885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w w:val="86"/>
                <w:sz w:val="28"/>
                <w:szCs w:val="28"/>
              </w:rPr>
            </w:pPr>
            <w:r w:rsidRPr="003A7885">
              <w:rPr>
                <w:rFonts w:ascii="方正仿宋_GBK" w:eastAsia="方正仿宋_GBK" w:hAnsi="宋体" w:cs="宋体" w:hint="eastAsia"/>
                <w:color w:val="000000"/>
                <w:w w:val="86"/>
                <w:kern w:val="0"/>
                <w:sz w:val="28"/>
                <w:szCs w:val="28"/>
                <w:lang w:bidi="ar"/>
              </w:rPr>
              <w:t>高级教师、中心党委委员、纪委书记、副主任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3A7885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w w:val="92"/>
                <w:sz w:val="28"/>
                <w:szCs w:val="28"/>
              </w:rPr>
            </w:pPr>
            <w:r w:rsidRPr="003A7885">
              <w:rPr>
                <w:rFonts w:ascii="方正仿宋_GBK" w:eastAsia="方正仿宋_GBK" w:hAnsi="宋体" w:cs="宋体" w:hint="eastAsia"/>
                <w:color w:val="000000"/>
                <w:w w:val="92"/>
                <w:kern w:val="0"/>
                <w:sz w:val="28"/>
                <w:szCs w:val="28"/>
                <w:lang w:bidi="ar"/>
              </w:rPr>
              <w:t>重庆市教育信息技术与装备中心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姜伯成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贺鹏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垫江县新民小学校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贺晓霞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重庆市北碚区教师进修学院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骆永杰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重庆市南川区教育科学研究所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骆孝伟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永川区教科所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秦小滨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正高级讲师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重庆市万州职业教育中心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秦友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重庆市商务学校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袁小梅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正高级讲师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重庆市长寿区教师发展中心</w:t>
            </w:r>
          </w:p>
        </w:tc>
      </w:tr>
      <w:tr w:rsidR="00A11C4C" w:rsidRPr="006D2F13" w:rsidTr="00247FA8">
        <w:trPr>
          <w:trHeight w:val="384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袁仕荣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864294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w w:val="86"/>
                <w:sz w:val="28"/>
                <w:szCs w:val="28"/>
              </w:rPr>
            </w:pPr>
            <w:r w:rsidRPr="00864294">
              <w:rPr>
                <w:rFonts w:ascii="方正仿宋_GBK" w:eastAsia="方正仿宋_GBK" w:hAnsi="宋体" w:cs="宋体" w:hint="eastAsia"/>
                <w:color w:val="000000"/>
                <w:w w:val="86"/>
                <w:kern w:val="0"/>
                <w:sz w:val="28"/>
                <w:szCs w:val="28"/>
                <w:lang w:bidi="ar"/>
              </w:rPr>
              <w:t>四川外语学院重庆第二外国语学校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袁位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大足区教师进修学校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聂海英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中专研究员 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重庆市旅游学校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夏明娟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重庆市中小学卫生保健所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顾仙宇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江津区四牌坊小学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党忠良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重庆市育才中学校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钱胜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教研员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重庆市第十一中学校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384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高博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重庆市教育考试院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郭建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专技6级/副校长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荣昌区职教中心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重庆市渝中区人和街小学校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唐芸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重庆市铜梁区金龙小学语文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唐家龙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 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重庆市第三十七中学校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涂洪亮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重庆市聚奎中学校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涂家文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中学高级、校长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重庆市巴蜀渝东中学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宾昌菊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高级（特级）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北碚区人民路小学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陶庆明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中学高级教师党委书记副校长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重庆市黔江民族中学校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 玲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3A7885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w w:val="92"/>
                <w:sz w:val="28"/>
                <w:szCs w:val="28"/>
              </w:rPr>
            </w:pPr>
            <w:r w:rsidRPr="003A7885">
              <w:rPr>
                <w:rFonts w:ascii="方正仿宋_GBK" w:eastAsia="方正仿宋_GBK" w:hAnsi="宋体" w:cs="宋体" w:hint="eastAsia"/>
                <w:color w:val="000000"/>
                <w:w w:val="92"/>
                <w:kern w:val="0"/>
                <w:sz w:val="28"/>
                <w:szCs w:val="28"/>
                <w:lang w:bidi="ar"/>
              </w:rPr>
              <w:t>重庆市沙坪坝区森林实验小学校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黄仕友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西南大学附属中学校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黄先进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 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重庆市徐悲鸿中学校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黄晓梅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正高级教师、教科室主任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重庆市奉节中学校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黄绿鲜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级</w:t>
            </w: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酉阳土家族苗族自治县教育科学研究所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黄道全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巫溪县天宝初级中学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曹礼静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正高二级/书记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重庆市荣昌区职业教育中心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曹崇丽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正高/支部书记、校长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重庆市梁平区双桂小学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龚胜利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重庆市巴南区鱼洞第四小学校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龚雄飞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正高级教师/党委书记、院长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沙坪坝区教师进修学院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盘会灯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重庆市梁平红旗中学校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麻庭富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重庆市忠县中学校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康世刚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研究员/所长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梁洪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重庆市南开中学校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隆长义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重庆市丰都中学校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隆光辉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重庆市石柱中学校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彭世伟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重庆市梁平区泰和小学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彭洪明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重庆市秀山高级中学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彭康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重庆市江北区教师进修学院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彭辉鳌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巫溪县教师进修学校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斯庆和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正高级/主任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重庆市第七中学校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董小平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副研究员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重庆市教育评估院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蒋邦勇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高级教师；科研部主任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武隆区教师进修学校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蒋翎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高级讲师/教学部部长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重庆教育管理学校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程先国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开州区教师进修学校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童永川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重庆市永川中学校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曾月光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高级讲师/培训处主任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重庆市云阳教师进修学院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曾亚琼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正高/教科所长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渝北教师进修学院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谢大山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</w:t>
            </w: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864294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w w:val="82"/>
                <w:sz w:val="28"/>
                <w:szCs w:val="28"/>
              </w:rPr>
            </w:pPr>
            <w:r w:rsidRPr="00864294">
              <w:rPr>
                <w:rFonts w:ascii="方正仿宋_GBK" w:eastAsia="方正仿宋_GBK" w:hAnsi="宋体" w:cs="宋体" w:hint="eastAsia"/>
                <w:color w:val="000000"/>
                <w:w w:val="82"/>
                <w:kern w:val="0"/>
                <w:sz w:val="28"/>
                <w:szCs w:val="28"/>
                <w:lang w:bidi="ar"/>
              </w:rPr>
              <w:t>酉阳土家族苗族自治县桃花源小学校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谢亚蓉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重庆市忠县忠州中学校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政治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赖天利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 园长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重庆市大渡口区幼儿园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蔡定宏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中学高级教师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渝北区教师进修学院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蔡晓莉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一级（特级教师）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江北区教师进修学院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廖纪元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开州区汉丰第五小学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廖荣德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永川区教科所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高级教师/主任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重庆市南岸区教师进修学院</w:t>
            </w:r>
          </w:p>
        </w:tc>
      </w:tr>
      <w:tr w:rsidR="00A11C4C" w:rsidRPr="006D2F13" w:rsidTr="00247FA8">
        <w:trPr>
          <w:trHeight w:val="354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谭伟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高级讲师 系主任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重庆市工业学校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谭明琴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重庆市涪陵城区第二幼儿园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谭蒂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中学高级（特级教师）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重庆市江北区教师进修学院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熊知龙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重庆市涪陵第九中学校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戴浩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高级 /副校长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重庆市长寿中学校</w:t>
            </w:r>
          </w:p>
        </w:tc>
      </w:tr>
      <w:tr w:rsidR="00A11C4C" w:rsidRPr="006D2F13" w:rsidTr="00247FA8">
        <w:trPr>
          <w:trHeight w:val="2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瞿涛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正高级小教室主任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11C4C" w:rsidRPr="006D2F13" w:rsidRDefault="00A11C4C" w:rsidP="00247FA8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6D2F13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大渡口区教师进修学校</w:t>
            </w:r>
          </w:p>
        </w:tc>
      </w:tr>
    </w:tbl>
    <w:p w:rsidR="00D1341B" w:rsidRPr="00A11C4C" w:rsidRDefault="00D1341B">
      <w:bookmarkStart w:id="0" w:name="_GoBack"/>
      <w:bookmarkEnd w:id="0"/>
    </w:p>
    <w:sectPr w:rsidR="00D1341B" w:rsidRPr="00A11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4C"/>
    <w:rsid w:val="00A11C4C"/>
    <w:rsid w:val="00D1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4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A11C4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A11C4C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Normal (Web)"/>
    <w:basedOn w:val="a"/>
    <w:qFormat/>
    <w:rsid w:val="00A11C4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A11C4C"/>
    <w:rPr>
      <w:color w:val="0000FF"/>
      <w:u w:val="single"/>
    </w:rPr>
  </w:style>
  <w:style w:type="character" w:customStyle="1" w:styleId="font71">
    <w:name w:val="font71"/>
    <w:basedOn w:val="a0"/>
    <w:qFormat/>
    <w:rsid w:val="00A11C4C"/>
    <w:rPr>
      <w:rFonts w:ascii="Arial" w:hAnsi="Arial" w:cs="Arial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A11C4C"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11C4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A11C4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A11C4C"/>
    <w:rPr>
      <w:rFonts w:ascii="Arial" w:hAnsi="Arial" w:cs="Arial"/>
      <w:color w:val="000000"/>
      <w:sz w:val="20"/>
      <w:szCs w:val="20"/>
      <w:u w:val="none"/>
    </w:rPr>
  </w:style>
  <w:style w:type="paragraph" w:styleId="a5">
    <w:name w:val="List Paragraph"/>
    <w:basedOn w:val="a"/>
    <w:uiPriority w:val="99"/>
    <w:unhideWhenUsed/>
    <w:rsid w:val="00A11C4C"/>
    <w:pPr>
      <w:ind w:firstLineChars="200" w:firstLine="420"/>
    </w:pPr>
  </w:style>
  <w:style w:type="paragraph" w:styleId="a6">
    <w:name w:val="header"/>
    <w:basedOn w:val="a"/>
    <w:link w:val="Char"/>
    <w:rsid w:val="00A1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11C4C"/>
    <w:rPr>
      <w:sz w:val="18"/>
      <w:szCs w:val="18"/>
    </w:rPr>
  </w:style>
  <w:style w:type="paragraph" w:styleId="a7">
    <w:name w:val="footer"/>
    <w:basedOn w:val="a"/>
    <w:link w:val="Char0"/>
    <w:uiPriority w:val="99"/>
    <w:rsid w:val="00A11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1C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4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A11C4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A11C4C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Normal (Web)"/>
    <w:basedOn w:val="a"/>
    <w:qFormat/>
    <w:rsid w:val="00A11C4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A11C4C"/>
    <w:rPr>
      <w:color w:val="0000FF"/>
      <w:u w:val="single"/>
    </w:rPr>
  </w:style>
  <w:style w:type="character" w:customStyle="1" w:styleId="font71">
    <w:name w:val="font71"/>
    <w:basedOn w:val="a0"/>
    <w:qFormat/>
    <w:rsid w:val="00A11C4C"/>
    <w:rPr>
      <w:rFonts w:ascii="Arial" w:hAnsi="Arial" w:cs="Arial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A11C4C"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A11C4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A11C4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A11C4C"/>
    <w:rPr>
      <w:rFonts w:ascii="Arial" w:hAnsi="Arial" w:cs="Arial"/>
      <w:color w:val="000000"/>
      <w:sz w:val="20"/>
      <w:szCs w:val="20"/>
      <w:u w:val="none"/>
    </w:rPr>
  </w:style>
  <w:style w:type="paragraph" w:styleId="a5">
    <w:name w:val="List Paragraph"/>
    <w:basedOn w:val="a"/>
    <w:uiPriority w:val="99"/>
    <w:unhideWhenUsed/>
    <w:rsid w:val="00A11C4C"/>
    <w:pPr>
      <w:ind w:firstLineChars="200" w:firstLine="420"/>
    </w:pPr>
  </w:style>
  <w:style w:type="paragraph" w:styleId="a6">
    <w:name w:val="header"/>
    <w:basedOn w:val="a"/>
    <w:link w:val="Char"/>
    <w:rsid w:val="00A1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11C4C"/>
    <w:rPr>
      <w:sz w:val="18"/>
      <w:szCs w:val="18"/>
    </w:rPr>
  </w:style>
  <w:style w:type="paragraph" w:styleId="a7">
    <w:name w:val="footer"/>
    <w:basedOn w:val="a"/>
    <w:link w:val="Char0"/>
    <w:uiPriority w:val="99"/>
    <w:rsid w:val="00A11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1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1628</Words>
  <Characters>9282</Characters>
  <Application>Microsoft Office Word</Application>
  <DocSecurity>0</DocSecurity>
  <Lines>77</Lines>
  <Paragraphs>21</Paragraphs>
  <ScaleCrop>false</ScaleCrop>
  <Company>Sky123.Org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2021-03-26T02:52:00Z</dcterms:created>
  <dcterms:modified xsi:type="dcterms:W3CDTF">2021-03-26T02:52:00Z</dcterms:modified>
</cp:coreProperties>
</file>